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E" w:rsidRDefault="00D927CE" w:rsidP="00D927CE">
      <w:pPr>
        <w:jc w:val="center"/>
        <w:rPr>
          <w:b/>
        </w:rPr>
      </w:pPr>
      <w:r>
        <w:rPr>
          <w:b/>
        </w:rPr>
        <w:t>Zakład Obsługi Szkół w Sorkwitach</w:t>
      </w:r>
    </w:p>
    <w:p w:rsidR="00D927CE" w:rsidRDefault="00D927CE" w:rsidP="00D927CE">
      <w:pPr>
        <w:jc w:val="center"/>
        <w:rPr>
          <w:b/>
        </w:rPr>
      </w:pPr>
      <w:r>
        <w:rPr>
          <w:b/>
        </w:rPr>
        <w:t xml:space="preserve"> ul. Olsztyńska 16 A</w:t>
      </w:r>
    </w:p>
    <w:p w:rsidR="00D927CE" w:rsidRPr="000B570B" w:rsidRDefault="00D927CE" w:rsidP="00D927CE">
      <w:pPr>
        <w:jc w:val="center"/>
        <w:rPr>
          <w:b/>
          <w:lang w:val="en-US"/>
        </w:rPr>
      </w:pPr>
      <w:r>
        <w:rPr>
          <w:b/>
        </w:rPr>
        <w:t xml:space="preserve">    </w:t>
      </w:r>
      <w:r w:rsidRPr="000B570B">
        <w:rPr>
          <w:b/>
          <w:lang w:val="en-US"/>
        </w:rPr>
        <w:t>11-731 Sorkwity</w:t>
      </w:r>
    </w:p>
    <w:p w:rsidR="00D927CE" w:rsidRPr="000B570B" w:rsidRDefault="00D927CE" w:rsidP="00D927CE">
      <w:pPr>
        <w:jc w:val="center"/>
        <w:rPr>
          <w:b/>
          <w:lang w:val="en-US"/>
        </w:rPr>
      </w:pPr>
    </w:p>
    <w:p w:rsidR="00D927CE" w:rsidRPr="000B570B" w:rsidRDefault="00D927CE" w:rsidP="00D927CE">
      <w:pPr>
        <w:jc w:val="center"/>
        <w:rPr>
          <w:b/>
          <w:lang w:val="en-US"/>
        </w:rPr>
      </w:pPr>
      <w:r w:rsidRPr="000B570B">
        <w:rPr>
          <w:b/>
          <w:lang w:val="en-US"/>
        </w:rPr>
        <w:t xml:space="preserve">    tel.</w:t>
      </w:r>
      <w:r w:rsidR="0003015F" w:rsidRPr="000B570B">
        <w:rPr>
          <w:b/>
          <w:lang w:val="en-US"/>
        </w:rPr>
        <w:t>/fax.</w:t>
      </w:r>
      <w:r w:rsidRPr="000B570B">
        <w:rPr>
          <w:b/>
          <w:lang w:val="en-US"/>
        </w:rPr>
        <w:t xml:space="preserve"> (89) 742-85-43</w:t>
      </w:r>
    </w:p>
    <w:p w:rsidR="00D927CE" w:rsidRPr="000B570B" w:rsidRDefault="00D927CE" w:rsidP="00D927CE">
      <w:pPr>
        <w:jc w:val="center"/>
        <w:rPr>
          <w:b/>
          <w:lang w:val="en-US"/>
        </w:rPr>
      </w:pPr>
      <w:r w:rsidRPr="000B570B">
        <w:rPr>
          <w:b/>
          <w:lang w:val="en-US"/>
        </w:rPr>
        <w:t xml:space="preserve">e-mail:zossor@wp.pl   </w:t>
      </w:r>
    </w:p>
    <w:p w:rsidR="00D927CE" w:rsidRPr="000B570B" w:rsidRDefault="00D927CE" w:rsidP="00D927CE">
      <w:pPr>
        <w:jc w:val="center"/>
        <w:rPr>
          <w:b/>
          <w:lang w:val="en-US"/>
        </w:rPr>
      </w:pPr>
      <w:r w:rsidRPr="000B570B">
        <w:rPr>
          <w:b/>
          <w:lang w:val="en-US"/>
        </w:rPr>
        <w:t xml:space="preserve"> </w:t>
      </w:r>
    </w:p>
    <w:p w:rsidR="00D927CE" w:rsidRPr="003C2D57" w:rsidRDefault="00D927CE" w:rsidP="00D927CE">
      <w:pPr>
        <w:jc w:val="center"/>
        <w:rPr>
          <w:b/>
          <w:lang w:val="en-US"/>
        </w:rPr>
      </w:pPr>
    </w:p>
    <w:p w:rsidR="00D927CE" w:rsidRPr="003C2D57" w:rsidRDefault="00D927CE" w:rsidP="00D927CE">
      <w:pPr>
        <w:jc w:val="center"/>
        <w:rPr>
          <w:b/>
        </w:rPr>
      </w:pPr>
      <w:r w:rsidRPr="003C2D57">
        <w:rPr>
          <w:b/>
        </w:rPr>
        <w:t>Znak: ZOS.343.1.2.201</w:t>
      </w:r>
      <w:r w:rsidR="00D522A5" w:rsidRPr="003C2D57">
        <w:rPr>
          <w:b/>
        </w:rPr>
        <w:t>5</w:t>
      </w:r>
    </w:p>
    <w:p w:rsidR="00D927CE" w:rsidRDefault="00D927CE" w:rsidP="00D927CE">
      <w:pPr>
        <w:jc w:val="center"/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jc w:val="center"/>
        <w:rPr>
          <w:b/>
          <w:sz w:val="36"/>
        </w:rPr>
      </w:pPr>
      <w:r>
        <w:rPr>
          <w:b/>
          <w:sz w:val="36"/>
        </w:rPr>
        <w:t>SPECYFIKACJA ISTOTNYCH</w:t>
      </w:r>
    </w:p>
    <w:p w:rsidR="00D927CE" w:rsidRDefault="00D927CE" w:rsidP="00D927CE">
      <w:pPr>
        <w:jc w:val="center"/>
        <w:rPr>
          <w:b/>
          <w:sz w:val="36"/>
        </w:rPr>
      </w:pPr>
      <w:r>
        <w:rPr>
          <w:b/>
          <w:sz w:val="36"/>
        </w:rPr>
        <w:t>WARUNKÓW ZAMÓWIENIA</w:t>
      </w: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jc w:val="both"/>
        <w:rPr>
          <w:sz w:val="32"/>
        </w:rPr>
      </w:pPr>
      <w:r>
        <w:rPr>
          <w:sz w:val="32"/>
        </w:rPr>
        <w:t xml:space="preserve">Przedmiot zamówienia: </w:t>
      </w:r>
    </w:p>
    <w:p w:rsidR="00D927CE" w:rsidRPr="00F40147" w:rsidRDefault="00D927CE" w:rsidP="00D927CE">
      <w:pPr>
        <w:jc w:val="center"/>
        <w:rPr>
          <w:b/>
          <w:sz w:val="32"/>
          <w:szCs w:val="32"/>
        </w:rPr>
      </w:pPr>
      <w:r w:rsidRPr="00F40147">
        <w:rPr>
          <w:b/>
          <w:sz w:val="32"/>
          <w:szCs w:val="32"/>
        </w:rPr>
        <w:t xml:space="preserve">Dowóz uczniów </w:t>
      </w:r>
      <w:r>
        <w:rPr>
          <w:b/>
          <w:sz w:val="32"/>
          <w:szCs w:val="32"/>
        </w:rPr>
        <w:t xml:space="preserve">do Zespołu Szkół w Sorkwitach i Zespołu Szkół, Zyndaki 2 </w:t>
      </w:r>
      <w:r w:rsidRPr="00F40147">
        <w:rPr>
          <w:b/>
          <w:sz w:val="32"/>
          <w:szCs w:val="32"/>
        </w:rPr>
        <w:t xml:space="preserve"> poprzez zakup biletów miesięcznych</w:t>
      </w: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</w:p>
    <w:p w:rsidR="00D927CE" w:rsidRDefault="00D927CE" w:rsidP="00D927CE">
      <w:pPr>
        <w:rPr>
          <w:b/>
        </w:rPr>
      </w:pPr>
      <w:r>
        <w:rPr>
          <w:b/>
        </w:rPr>
        <w:t>Zawartość dokumentacji:</w:t>
      </w:r>
    </w:p>
    <w:p w:rsidR="00D927CE" w:rsidRDefault="00D927CE" w:rsidP="00D927CE">
      <w:pPr>
        <w:rPr>
          <w:b/>
        </w:rPr>
      </w:pPr>
    </w:p>
    <w:p w:rsidR="00D927CE" w:rsidRDefault="00D927CE" w:rsidP="00D927CE">
      <w:r>
        <w:t>1. Specyfikacja Istotnych Warunków Zamówienia</w:t>
      </w:r>
    </w:p>
    <w:p w:rsidR="00D927CE" w:rsidRDefault="00D927CE" w:rsidP="00D927CE">
      <w:r>
        <w:t>2. Załączniki:</w:t>
      </w:r>
    </w:p>
    <w:p w:rsidR="00D927CE" w:rsidRDefault="00D927CE" w:rsidP="00D927CE">
      <w:pPr>
        <w:numPr>
          <w:ilvl w:val="0"/>
          <w:numId w:val="1"/>
        </w:numPr>
        <w:ind w:left="426"/>
      </w:pPr>
      <w:r>
        <w:t>Oświadczenie wykonawcy – załączniki nr 1, 2, 3, 4</w:t>
      </w:r>
    </w:p>
    <w:p w:rsidR="00D927CE" w:rsidRDefault="00D927CE" w:rsidP="00D927CE">
      <w:pPr>
        <w:numPr>
          <w:ilvl w:val="0"/>
          <w:numId w:val="1"/>
        </w:numPr>
        <w:ind w:left="426"/>
      </w:pPr>
      <w:r>
        <w:t>Wykaz pojazdów – załącznik nr 5</w:t>
      </w:r>
      <w:r w:rsidR="000B570B">
        <w:t xml:space="preserve">, </w:t>
      </w:r>
      <w:r w:rsidR="000B570B" w:rsidRPr="003C2D57">
        <w:t>5a</w:t>
      </w:r>
    </w:p>
    <w:p w:rsidR="00D927CE" w:rsidRDefault="00D927CE" w:rsidP="00D927CE">
      <w:pPr>
        <w:numPr>
          <w:ilvl w:val="0"/>
          <w:numId w:val="1"/>
        </w:numPr>
        <w:ind w:left="426"/>
      </w:pPr>
      <w:r>
        <w:t xml:space="preserve">Wzór oferty – załącznik nr </w:t>
      </w:r>
      <w:r w:rsidR="00531C49">
        <w:t>6</w:t>
      </w:r>
      <w:r>
        <w:t xml:space="preserve"> i </w:t>
      </w:r>
      <w:r w:rsidR="00531C49">
        <w:t>7</w:t>
      </w:r>
    </w:p>
    <w:p w:rsidR="00D927CE" w:rsidRDefault="00D927CE" w:rsidP="00D927CE">
      <w:pPr>
        <w:numPr>
          <w:ilvl w:val="0"/>
          <w:numId w:val="1"/>
        </w:numPr>
        <w:ind w:left="426"/>
      </w:pPr>
      <w:r>
        <w:t xml:space="preserve">Wzory umów – załączniki nr </w:t>
      </w:r>
      <w:r w:rsidR="00531C49">
        <w:t>8</w:t>
      </w:r>
      <w:r w:rsidR="008A5BFC">
        <w:t xml:space="preserve"> i </w:t>
      </w:r>
      <w:r w:rsidR="00531C49">
        <w:t>9</w:t>
      </w:r>
    </w:p>
    <w:p w:rsidR="00D927CE" w:rsidRDefault="00D927CE" w:rsidP="00D927CE">
      <w:pPr>
        <w:ind w:left="143"/>
      </w:pPr>
    </w:p>
    <w:p w:rsidR="00D927CE" w:rsidRDefault="00D927CE" w:rsidP="00D927CE">
      <w:pPr>
        <w:ind w:firstLine="6"/>
      </w:pPr>
    </w:p>
    <w:p w:rsidR="00D927CE" w:rsidRDefault="00D927CE" w:rsidP="00D927CE">
      <w:pPr>
        <w:tabs>
          <w:tab w:val="left" w:pos="207"/>
        </w:tabs>
        <w:jc w:val="center"/>
      </w:pPr>
      <w:r>
        <w:t xml:space="preserve">                                                                                            Z A T W I E R D Z A M</w:t>
      </w:r>
    </w:p>
    <w:p w:rsidR="00D927CE" w:rsidRDefault="00D927CE" w:rsidP="00D927CE">
      <w:pPr>
        <w:tabs>
          <w:tab w:val="left" w:pos="207"/>
        </w:tabs>
        <w:jc w:val="right"/>
        <w:rPr>
          <w:b/>
          <w:sz w:val="16"/>
          <w:szCs w:val="16"/>
        </w:rPr>
      </w:pP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  <w:r>
        <w:rPr>
          <w:b/>
          <w:i/>
        </w:rPr>
        <w:t>………………………………………..</w:t>
      </w: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</w:p>
    <w:p w:rsidR="00D927CE" w:rsidRDefault="00D927CE" w:rsidP="00D927CE">
      <w:pPr>
        <w:tabs>
          <w:tab w:val="left" w:pos="207"/>
        </w:tabs>
        <w:jc w:val="right"/>
        <w:rPr>
          <w:b/>
          <w:i/>
        </w:rPr>
      </w:pPr>
    </w:p>
    <w:p w:rsidR="00D927CE" w:rsidRPr="00846B06" w:rsidRDefault="00D927CE" w:rsidP="00D927CE">
      <w:pPr>
        <w:tabs>
          <w:tab w:val="left" w:pos="207"/>
        </w:tabs>
        <w:jc w:val="right"/>
        <w:rPr>
          <w:b/>
          <w:i/>
        </w:rPr>
      </w:pPr>
      <w:r w:rsidRPr="00846B06">
        <w:rPr>
          <w:b/>
          <w:i/>
        </w:rPr>
        <w:tab/>
      </w:r>
    </w:p>
    <w:p w:rsidR="00D927CE" w:rsidRDefault="00D927CE" w:rsidP="00D927CE">
      <w:pPr>
        <w:rPr>
          <w:b/>
        </w:rPr>
      </w:pPr>
      <w:r>
        <w:rPr>
          <w:b/>
        </w:rPr>
        <w:t xml:space="preserve">                                                       Sorkwity, </w:t>
      </w:r>
      <w:r w:rsidR="00E57032">
        <w:rPr>
          <w:b/>
        </w:rPr>
        <w:t xml:space="preserve">01.06.2015 </w:t>
      </w:r>
      <w:r>
        <w:rPr>
          <w:b/>
        </w:rPr>
        <w:t>r.</w:t>
      </w:r>
    </w:p>
    <w:p w:rsidR="00D927CE" w:rsidRDefault="00D927CE" w:rsidP="00D927CE">
      <w:pPr>
        <w:ind w:left="5664" w:firstLine="708"/>
      </w:pPr>
    </w:p>
    <w:p w:rsidR="00D927CE" w:rsidRDefault="00D927CE" w:rsidP="00D927CE">
      <w:pPr>
        <w:ind w:left="5664" w:firstLine="708"/>
      </w:pPr>
    </w:p>
    <w:p w:rsidR="00D927CE" w:rsidRDefault="00D522A5" w:rsidP="00D927CE">
      <w:pPr>
        <w:ind w:left="5664"/>
      </w:pPr>
      <w:r>
        <w:lastRenderedPageBreak/>
        <w:t xml:space="preserve">Sorkwity, dnia </w:t>
      </w:r>
      <w:r w:rsidR="00E57032">
        <w:t xml:space="preserve">01.06.2015 </w:t>
      </w:r>
      <w:r w:rsidR="00D927CE">
        <w:t>r.</w:t>
      </w:r>
    </w:p>
    <w:p w:rsidR="00D927CE" w:rsidRDefault="00D927CE" w:rsidP="00D927CE">
      <w:pPr>
        <w:rPr>
          <w:b/>
        </w:rPr>
      </w:pPr>
      <w:r>
        <w:rPr>
          <w:b/>
        </w:rPr>
        <w:t xml:space="preserve">            </w:t>
      </w:r>
    </w:p>
    <w:p w:rsidR="00D927CE" w:rsidRDefault="00D927CE" w:rsidP="00D927CE">
      <w:pPr>
        <w:rPr>
          <w:b/>
        </w:rPr>
      </w:pPr>
    </w:p>
    <w:p w:rsidR="00D927CE" w:rsidRDefault="00D927CE" w:rsidP="00D927CE">
      <w:pPr>
        <w:jc w:val="center"/>
        <w:rPr>
          <w:b/>
        </w:rPr>
      </w:pPr>
      <w:r>
        <w:rPr>
          <w:b/>
        </w:rPr>
        <w:t xml:space="preserve">       SPECYFIKACJA ISTOTNYCH WARUNKÓW ZAMÓWIENIA</w:t>
      </w:r>
    </w:p>
    <w:p w:rsidR="00D927CE" w:rsidRDefault="00D927CE" w:rsidP="00D927CE"/>
    <w:p w:rsidR="00D927CE" w:rsidRPr="00D96B5F" w:rsidRDefault="00D927CE" w:rsidP="00D927CE">
      <w:pPr>
        <w:jc w:val="both"/>
        <w:rPr>
          <w:b/>
          <w:szCs w:val="24"/>
        </w:rPr>
      </w:pPr>
      <w:r>
        <w:t>Dokumentacja przetargowa dotyczy postępowania o udzielenie zamówienia publicznego na 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>do 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rFonts w:eastAsia="Times New Roman"/>
          <w:b/>
          <w:szCs w:val="24"/>
        </w:rPr>
        <w:t>”</w:t>
      </w:r>
      <w:r w:rsidRPr="00D96B5F">
        <w:rPr>
          <w:rFonts w:eastAsia="Times New Roman"/>
          <w:b/>
          <w:szCs w:val="24"/>
        </w:rPr>
        <w:t xml:space="preserve"> </w:t>
      </w:r>
    </w:p>
    <w:p w:rsidR="00D927CE" w:rsidRDefault="00D927CE" w:rsidP="00D927CE">
      <w:pPr>
        <w:jc w:val="both"/>
        <w:rPr>
          <w:rFonts w:eastAsia="Times New Roman"/>
          <w:b/>
        </w:rPr>
      </w:pPr>
      <w:r>
        <w:t xml:space="preserve">  Wspólny Słownik Zamówień  –  </w:t>
      </w:r>
      <w:r>
        <w:rPr>
          <w:rFonts w:eastAsia="Times New Roman"/>
        </w:rPr>
        <w:t xml:space="preserve">CPV </w:t>
      </w:r>
      <w:r>
        <w:rPr>
          <w:rFonts w:eastAsia="Times New Roman"/>
          <w:b/>
        </w:rPr>
        <w:t xml:space="preserve">60.11.20.00-6;  </w:t>
      </w:r>
    </w:p>
    <w:p w:rsidR="00D927CE" w:rsidRDefault="00D927CE" w:rsidP="006E774D">
      <w:pPr>
        <w:shd w:val="clear" w:color="auto" w:fill="D9D9D9" w:themeFill="background1" w:themeFillShade="D9"/>
        <w:rPr>
          <w:b/>
        </w:rPr>
      </w:pPr>
      <w:r>
        <w:rPr>
          <w:b/>
        </w:rPr>
        <w:t>I. Zamawiający:</w:t>
      </w:r>
    </w:p>
    <w:p w:rsidR="004F7D79" w:rsidRDefault="004F7D79" w:rsidP="00D927CE">
      <w:pPr>
        <w:rPr>
          <w:b/>
        </w:rPr>
      </w:pPr>
    </w:p>
    <w:p w:rsidR="00D927CE" w:rsidRDefault="00D927CE" w:rsidP="00D927CE">
      <w:pPr>
        <w:rPr>
          <w:b/>
        </w:rPr>
      </w:pPr>
      <w:r>
        <w:rPr>
          <w:b/>
        </w:rPr>
        <w:t xml:space="preserve">                            Zakład Obsługi Szkół w Sorkwitach</w:t>
      </w:r>
    </w:p>
    <w:p w:rsidR="00D927CE" w:rsidRDefault="00D927CE" w:rsidP="00D927CE">
      <w:pPr>
        <w:rPr>
          <w:b/>
        </w:rPr>
      </w:pPr>
      <w:r>
        <w:rPr>
          <w:b/>
        </w:rPr>
        <w:t xml:space="preserve">                            ul. Olsztyńska 16 A, 11-731 Sorkwity</w:t>
      </w:r>
    </w:p>
    <w:p w:rsidR="00D927CE" w:rsidRDefault="00D927CE" w:rsidP="00D927CE">
      <w:pPr>
        <w:rPr>
          <w:b/>
        </w:rPr>
      </w:pPr>
      <w:r>
        <w:rPr>
          <w:b/>
        </w:rPr>
        <w:t xml:space="preserve">                            tel. </w:t>
      </w:r>
      <w:r w:rsidR="002B5501">
        <w:rPr>
          <w:b/>
        </w:rPr>
        <w:t xml:space="preserve">/ fax. </w:t>
      </w:r>
      <w:r>
        <w:rPr>
          <w:b/>
        </w:rPr>
        <w:t>(89) 742-85-43</w:t>
      </w:r>
    </w:p>
    <w:p w:rsidR="00D927CE" w:rsidRDefault="00D927CE" w:rsidP="00D927CE"/>
    <w:p w:rsidR="00D927CE" w:rsidRDefault="00D927CE" w:rsidP="006E774D">
      <w:pPr>
        <w:shd w:val="clear" w:color="auto" w:fill="BFBFBF" w:themeFill="background1" w:themeFillShade="BF"/>
        <w:tabs>
          <w:tab w:val="left" w:pos="1733"/>
        </w:tabs>
        <w:rPr>
          <w:b/>
        </w:rPr>
      </w:pPr>
      <w:r>
        <w:rPr>
          <w:b/>
        </w:rPr>
        <w:t>II. Tryb udzielenia zamówienia:</w:t>
      </w:r>
    </w:p>
    <w:p w:rsidR="00D927CE" w:rsidRDefault="00D927CE" w:rsidP="00D927CE">
      <w:pPr>
        <w:tabs>
          <w:tab w:val="left" w:pos="884"/>
        </w:tabs>
        <w:jc w:val="both"/>
      </w:pPr>
      <w:r>
        <w:t>Postępowanie prowadzone jest w trybie przetargu nieograniczonego zgodnie z przepisami ustawy z dnia 29 stycznia 2004 r. Prawo zamówień publicznych (tekst jednolity: Dz. U.                          z 2013 r., poz.  907 z późn. zm.) zwanej dalej „ustawą”.</w:t>
      </w:r>
    </w:p>
    <w:p w:rsidR="00D927CE" w:rsidRDefault="00D927CE" w:rsidP="006E774D">
      <w:pPr>
        <w:shd w:val="clear" w:color="auto" w:fill="BFBFBF" w:themeFill="background1" w:themeFillShade="BF"/>
        <w:tabs>
          <w:tab w:val="left" w:pos="884"/>
        </w:tabs>
        <w:jc w:val="both"/>
        <w:rPr>
          <w:b/>
        </w:rPr>
      </w:pPr>
      <w:r>
        <w:rPr>
          <w:b/>
        </w:rPr>
        <w:t>III.  Opis przedmiotu zamówienia.</w:t>
      </w:r>
    </w:p>
    <w:p w:rsidR="00D927CE" w:rsidRPr="00600F4B" w:rsidRDefault="00D927CE" w:rsidP="00D927C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do Zespołu Szkół              w Sorkwitach i 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</w:t>
      </w:r>
      <w:r w:rsidR="0098358A">
        <w:rPr>
          <w:szCs w:val="24"/>
        </w:rPr>
        <w:t>5</w:t>
      </w:r>
      <w:r>
        <w:rPr>
          <w:szCs w:val="24"/>
        </w:rPr>
        <w:t>/201</w:t>
      </w:r>
      <w:r w:rsidR="0098358A">
        <w:rPr>
          <w:szCs w:val="24"/>
        </w:rPr>
        <w:t xml:space="preserve">6. </w:t>
      </w:r>
      <w:r>
        <w:rPr>
          <w:szCs w:val="24"/>
        </w:rPr>
        <w:t xml:space="preserve">Wykonawca zobowiązuje się </w:t>
      </w:r>
      <w:r w:rsidR="008B77DD">
        <w:rPr>
          <w:szCs w:val="24"/>
        </w:rPr>
        <w:t xml:space="preserve">własnym staraniem </w:t>
      </w:r>
      <w:r>
        <w:rPr>
          <w:szCs w:val="24"/>
        </w:rPr>
        <w:t xml:space="preserve">do zapewnienia </w:t>
      </w:r>
      <w:r w:rsidRPr="00600F4B">
        <w:rPr>
          <w:szCs w:val="24"/>
        </w:rPr>
        <w:t xml:space="preserve">na </w:t>
      </w:r>
      <w:r w:rsidR="008B77DD">
        <w:rPr>
          <w:szCs w:val="24"/>
        </w:rPr>
        <w:t>wskazanych</w:t>
      </w:r>
      <w:r w:rsidRPr="00600F4B">
        <w:rPr>
          <w:szCs w:val="24"/>
        </w:rPr>
        <w:t xml:space="preserve"> trasach opieki nad uczniami. </w:t>
      </w:r>
    </w:p>
    <w:p w:rsidR="00D927CE" w:rsidRPr="00600F4B" w:rsidRDefault="00D927CE" w:rsidP="00D927C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eastAsia="pl-PL"/>
        </w:rPr>
      </w:pPr>
      <w:r w:rsidRPr="008B77DD">
        <w:rPr>
          <w:rFonts w:eastAsia="Times New Roman"/>
          <w:b/>
          <w:i/>
          <w:szCs w:val="24"/>
          <w:u w:val="single"/>
          <w:lang w:eastAsia="pl-PL"/>
        </w:rPr>
        <w:t>Pod poj</w:t>
      </w:r>
      <w:r w:rsidRPr="008B77DD">
        <w:rPr>
          <w:rFonts w:ascii="TimesNewRoman" w:eastAsia="TimesNewRoman" w:cs="TimesNewRoman" w:hint="eastAsia"/>
          <w:b/>
          <w:i/>
          <w:szCs w:val="24"/>
          <w:u w:val="single"/>
          <w:lang w:eastAsia="pl-PL"/>
        </w:rPr>
        <w:t>ę</w:t>
      </w:r>
      <w:r w:rsidRPr="008B77DD">
        <w:rPr>
          <w:rFonts w:eastAsia="Times New Roman"/>
          <w:b/>
          <w:i/>
          <w:szCs w:val="24"/>
          <w:u w:val="single"/>
          <w:lang w:eastAsia="pl-PL"/>
        </w:rPr>
        <w:t>ciem „opieka nad uczniami”</w:t>
      </w:r>
      <w:r w:rsidRPr="00600F4B">
        <w:rPr>
          <w:rFonts w:eastAsia="Times New Roman"/>
          <w:szCs w:val="24"/>
          <w:lang w:eastAsia="pl-PL"/>
        </w:rPr>
        <w:t xml:space="preserve"> rozumie si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ę</w:t>
      </w:r>
      <w:r w:rsidRPr="00600F4B">
        <w:rPr>
          <w:rFonts w:ascii="TimesNewRoman" w:eastAsia="TimesNewRoman" w:cs="TimesNewRoman"/>
          <w:szCs w:val="24"/>
          <w:lang w:eastAsia="pl-PL"/>
        </w:rPr>
        <w:t xml:space="preserve"> </w:t>
      </w:r>
      <w:r w:rsidRPr="00600F4B">
        <w:rPr>
          <w:rFonts w:eastAsia="Times New Roman"/>
          <w:szCs w:val="24"/>
          <w:lang w:eastAsia="pl-PL"/>
        </w:rPr>
        <w:t xml:space="preserve">zapewnienie osoby </w:t>
      </w:r>
      <w:r w:rsidR="008B77DD">
        <w:rPr>
          <w:rFonts w:eastAsia="Times New Roman"/>
          <w:szCs w:val="24"/>
          <w:lang w:eastAsia="pl-PL"/>
        </w:rPr>
        <w:t xml:space="preserve">odpowiedzialnej za </w:t>
      </w:r>
      <w:r w:rsidRPr="00600F4B">
        <w:rPr>
          <w:rFonts w:eastAsia="Times New Roman"/>
          <w:szCs w:val="24"/>
          <w:lang w:eastAsia="pl-PL"/>
        </w:rPr>
        <w:t>bezpiecze</w:t>
      </w:r>
      <w:r w:rsidRPr="00600F4B">
        <w:rPr>
          <w:rFonts w:ascii="TimesNewRoman" w:eastAsia="TimesNewRoman" w:cs="TimesNewRoman" w:hint="eastAsia"/>
          <w:szCs w:val="24"/>
          <w:lang w:eastAsia="pl-PL"/>
        </w:rPr>
        <w:t>ń</w:t>
      </w:r>
      <w:r w:rsidRPr="00600F4B">
        <w:rPr>
          <w:rFonts w:eastAsia="Times New Roman"/>
          <w:szCs w:val="24"/>
          <w:lang w:eastAsia="pl-PL"/>
        </w:rPr>
        <w:t>stwo i higienę w trakcie wsiadania, wysiadania i przejazdu uczniów, posiadając</w:t>
      </w:r>
      <w:r w:rsidR="008B77DD">
        <w:rPr>
          <w:rFonts w:eastAsia="Times New Roman"/>
          <w:szCs w:val="24"/>
          <w:lang w:eastAsia="pl-PL"/>
        </w:rPr>
        <w:t>ą</w:t>
      </w:r>
      <w:r w:rsidRPr="00600F4B">
        <w:rPr>
          <w:rFonts w:eastAsia="Times New Roman"/>
          <w:szCs w:val="24"/>
          <w:lang w:eastAsia="pl-PL"/>
        </w:rPr>
        <w:t xml:space="preserve"> zaświadczenie o ukończonym kursie opiekuna uczniów dowożonych do szkół.</w:t>
      </w:r>
    </w:p>
    <w:p w:rsidR="00D927CE" w:rsidRPr="00600F4B" w:rsidRDefault="00D927CE" w:rsidP="00D927C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D927CE" w:rsidRPr="003C2D57" w:rsidRDefault="0098358A" w:rsidP="00D927CE">
      <w:pPr>
        <w:pStyle w:val="Tekstpodstawowy"/>
        <w:jc w:val="both"/>
        <w:rPr>
          <w:szCs w:val="24"/>
        </w:rPr>
      </w:pPr>
      <w:r w:rsidRPr="003C2D57">
        <w:rPr>
          <w:szCs w:val="24"/>
        </w:rPr>
        <w:t xml:space="preserve">Wykonawca, który będzie realizował przedmiot zamówienia </w:t>
      </w:r>
      <w:r w:rsidR="008B77DD" w:rsidRPr="003C2D57">
        <w:rPr>
          <w:szCs w:val="24"/>
        </w:rPr>
        <w:t xml:space="preserve">ma </w:t>
      </w:r>
      <w:r w:rsidRPr="003C2D57">
        <w:rPr>
          <w:szCs w:val="24"/>
        </w:rPr>
        <w:t>obowiąz</w:t>
      </w:r>
      <w:r w:rsidR="008B77DD" w:rsidRPr="003C2D57">
        <w:rPr>
          <w:szCs w:val="24"/>
        </w:rPr>
        <w:t>ek</w:t>
      </w:r>
      <w:r w:rsidRPr="003C2D57">
        <w:rPr>
          <w:szCs w:val="24"/>
        </w:rPr>
        <w:t xml:space="preserve"> zabezpieczyć </w:t>
      </w:r>
      <w:r w:rsidR="008B77DD" w:rsidRPr="003C2D57">
        <w:rPr>
          <w:szCs w:val="24"/>
        </w:rPr>
        <w:t xml:space="preserve">taką liczbę </w:t>
      </w:r>
      <w:r w:rsidRPr="003C2D57">
        <w:rPr>
          <w:szCs w:val="24"/>
        </w:rPr>
        <w:t xml:space="preserve"> środków transportu</w:t>
      </w:r>
      <w:r w:rsidR="008B77DD" w:rsidRPr="003C2D57">
        <w:rPr>
          <w:szCs w:val="24"/>
        </w:rPr>
        <w:t>,</w:t>
      </w:r>
      <w:r w:rsidRPr="003C2D57">
        <w:rPr>
          <w:szCs w:val="24"/>
        </w:rPr>
        <w:t xml:space="preserve"> aby</w:t>
      </w:r>
      <w:r w:rsidR="008B77DD" w:rsidRPr="003C2D57">
        <w:rPr>
          <w:szCs w:val="24"/>
        </w:rPr>
        <w:t xml:space="preserve"> każdy</w:t>
      </w:r>
      <w:r w:rsidRPr="003C2D57">
        <w:rPr>
          <w:szCs w:val="24"/>
        </w:rPr>
        <w:t xml:space="preserve"> </w:t>
      </w:r>
      <w:r w:rsidR="008B77DD" w:rsidRPr="003C2D57">
        <w:rPr>
          <w:szCs w:val="24"/>
        </w:rPr>
        <w:t>uczeń miał zapewnione</w:t>
      </w:r>
      <w:r w:rsidRPr="003C2D57">
        <w:rPr>
          <w:szCs w:val="24"/>
        </w:rPr>
        <w:t xml:space="preserve"> miejsc</w:t>
      </w:r>
      <w:r w:rsidR="008B77DD" w:rsidRPr="003C2D57">
        <w:rPr>
          <w:szCs w:val="24"/>
        </w:rPr>
        <w:t>e</w:t>
      </w:r>
      <w:r w:rsidRPr="003C2D57">
        <w:rPr>
          <w:szCs w:val="24"/>
        </w:rPr>
        <w:t xml:space="preserve"> siedzące.</w:t>
      </w:r>
    </w:p>
    <w:p w:rsidR="008B77DD" w:rsidRPr="0098358A" w:rsidRDefault="008B77DD" w:rsidP="00D927CE">
      <w:pPr>
        <w:pStyle w:val="Tekstpodstawowy"/>
        <w:jc w:val="both"/>
        <w:rPr>
          <w:color w:val="FF0000"/>
          <w:szCs w:val="24"/>
        </w:rPr>
      </w:pPr>
    </w:p>
    <w:p w:rsidR="00D927CE" w:rsidRDefault="00D927CE" w:rsidP="00D927CE">
      <w:pPr>
        <w:pStyle w:val="Tekstpodstawowy"/>
        <w:jc w:val="both"/>
      </w:pPr>
      <w:r>
        <w:t>Przedmiot zamówienia dzieli się na poszczególne zadania:</w:t>
      </w:r>
    </w:p>
    <w:p w:rsidR="00D927CE" w:rsidRPr="00404907" w:rsidRDefault="00D927CE" w:rsidP="00A61D4B">
      <w:pPr>
        <w:pStyle w:val="Tekstpodstawowy"/>
        <w:widowControl/>
        <w:numPr>
          <w:ilvl w:val="1"/>
          <w:numId w:val="1"/>
        </w:numPr>
        <w:jc w:val="both"/>
        <w:rPr>
          <w:b/>
          <w:i/>
          <w:u w:val="single"/>
        </w:rPr>
      </w:pPr>
      <w:r w:rsidRPr="00404907">
        <w:rPr>
          <w:b/>
          <w:i/>
          <w:u w:val="single"/>
        </w:rPr>
        <w:t>ZADANIE NR 1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        w Sorkwitach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</w:t>
      </w:r>
      <w:r w:rsidR="0098358A">
        <w:rPr>
          <w:szCs w:val="24"/>
        </w:rPr>
        <w:t>5</w:t>
      </w:r>
      <w:r>
        <w:rPr>
          <w:szCs w:val="24"/>
        </w:rPr>
        <w:t>/201</w:t>
      </w:r>
      <w:r w:rsidR="0098358A">
        <w:rPr>
          <w:szCs w:val="24"/>
        </w:rPr>
        <w:t>6</w:t>
      </w:r>
      <w:r>
        <w:rPr>
          <w:szCs w:val="24"/>
        </w:rPr>
        <w:t xml:space="preserve"> wraz z zapewnieniem opieki </w:t>
      </w:r>
      <w:r w:rsidRPr="00600F4B">
        <w:rPr>
          <w:szCs w:val="24"/>
        </w:rPr>
        <w:t>nad uczniami</w:t>
      </w:r>
      <w:r>
        <w:rPr>
          <w:szCs w:val="24"/>
        </w:rPr>
        <w:t xml:space="preserve"> podczas przewozu,</w:t>
      </w:r>
      <w:r>
        <w:t xml:space="preserve"> zgodnie z warunkami zawartymi we wzorze umowy - stanowiącym załącznik nr </w:t>
      </w:r>
      <w:r w:rsidR="006C32DC">
        <w:t>8</w:t>
      </w:r>
      <w:r>
        <w:t xml:space="preserve"> do SIWZ.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t xml:space="preserve">Wykonawca dowiezie uczniów do szkoły do godz. </w:t>
      </w:r>
      <w:r w:rsidR="001C1B14">
        <w:t>7</w:t>
      </w:r>
      <w:r w:rsidR="001C1B14">
        <w:rPr>
          <w:vertAlign w:val="superscript"/>
        </w:rPr>
        <w:t>50</w:t>
      </w:r>
      <w:r>
        <w:rPr>
          <w:vertAlign w:val="superscript"/>
        </w:rPr>
        <w:t xml:space="preserve">  </w:t>
      </w:r>
      <w:r>
        <w:t>i odwiezie uczniów: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t>- po godz. 12</w:t>
      </w:r>
      <w:r>
        <w:rPr>
          <w:vertAlign w:val="superscript"/>
        </w:rPr>
        <w:t xml:space="preserve">30 </w:t>
      </w:r>
      <w:r>
        <w:t>w kierunku Maradki, Rybno, Borowe;</w:t>
      </w:r>
    </w:p>
    <w:p w:rsidR="00D927CE" w:rsidRPr="00933CC0" w:rsidRDefault="00D927CE" w:rsidP="00D927CE">
      <w:pPr>
        <w:pStyle w:val="Tekstpodstawowy"/>
        <w:widowControl/>
        <w:ind w:left="720"/>
        <w:jc w:val="both"/>
        <w:rPr>
          <w:color w:val="FF0000"/>
        </w:rPr>
      </w:pPr>
      <w:r>
        <w:t>- po godz. 14</w:t>
      </w:r>
      <w:r>
        <w:rPr>
          <w:vertAlign w:val="superscript"/>
        </w:rPr>
        <w:t>15</w:t>
      </w:r>
      <w:r>
        <w:t xml:space="preserve"> we wszystkich kierunkach</w:t>
      </w:r>
      <w:r w:rsidR="008B77DD">
        <w:t>,</w:t>
      </w:r>
      <w:r w:rsidR="00933CC0">
        <w:t xml:space="preserve"> </w:t>
      </w:r>
      <w:r w:rsidR="00933CC0" w:rsidRPr="003C2D57">
        <w:t>ostatni odwóz</w:t>
      </w:r>
      <w:r w:rsidR="008B77DD" w:rsidRPr="003C2D57">
        <w:t xml:space="preserve"> najpóźniej do godz. 14</w:t>
      </w:r>
      <w:r w:rsidR="008B77DD" w:rsidRPr="003C2D57">
        <w:rPr>
          <w:vertAlign w:val="superscript"/>
        </w:rPr>
        <w:t>30</w:t>
      </w:r>
      <w:r w:rsidRPr="003C2D57">
        <w:t>.</w:t>
      </w:r>
    </w:p>
    <w:p w:rsidR="008B77DD" w:rsidRDefault="008B77DD" w:rsidP="008B77DD">
      <w:pPr>
        <w:pStyle w:val="Tekstpodstawowy"/>
        <w:widowControl/>
        <w:jc w:val="both"/>
      </w:pPr>
    </w:p>
    <w:p w:rsidR="0098358A" w:rsidRPr="003C2D57" w:rsidRDefault="0098358A" w:rsidP="008B77DD">
      <w:pPr>
        <w:pStyle w:val="Tekstpodstawowy"/>
        <w:widowControl/>
        <w:jc w:val="both"/>
      </w:pPr>
      <w:r w:rsidRPr="003C2D57">
        <w:t xml:space="preserve">W celu realizacji tego zadania wykonawca zabezpieczy odpowiednią ilość pojazdów tj. </w:t>
      </w:r>
      <w:r w:rsidR="00933CC0" w:rsidRPr="003C2D57">
        <w:t>nie mniej niż 4 na dowóz i nie mniej niż 4 na odwóz</w:t>
      </w:r>
      <w:r w:rsidR="00FD18BD" w:rsidRPr="003C2D57">
        <w:t xml:space="preserve"> uczniów.</w:t>
      </w:r>
    </w:p>
    <w:p w:rsidR="00E91DDA" w:rsidRDefault="00D927CE" w:rsidP="00E91DDA">
      <w:pPr>
        <w:pStyle w:val="Tekstpodstawowy"/>
        <w:widowControl/>
        <w:jc w:val="both"/>
      </w:pPr>
      <w:r>
        <w:t>Zadanie obejmuje dowóz (D.) i odwóz (O</w:t>
      </w:r>
      <w:r w:rsidRPr="00600F4B">
        <w:t>.) uczniów Szkoły Podstawowej i Gimnazjum                   w Sorkwitach</w:t>
      </w:r>
      <w:r w:rsidRPr="006636E5">
        <w:rPr>
          <w:color w:val="C00000"/>
        </w:rPr>
        <w:t xml:space="preserve"> </w:t>
      </w:r>
      <w:r>
        <w:t>na następujących trasach:</w:t>
      </w:r>
    </w:p>
    <w:p w:rsidR="00D927CE" w:rsidRPr="00E91DDA" w:rsidRDefault="00D927CE" w:rsidP="00E91DDA">
      <w:pPr>
        <w:pStyle w:val="Tekstpodstawowy"/>
        <w:widowControl/>
        <w:spacing w:after="0"/>
        <w:jc w:val="both"/>
      </w:pPr>
      <w:r w:rsidRPr="008B2499">
        <w:rPr>
          <w:rFonts w:eastAsia="Times New Roman"/>
          <w:b/>
          <w:color w:val="534E40"/>
          <w:szCs w:val="24"/>
          <w:lang w:eastAsia="pl-PL"/>
        </w:rPr>
        <w:lastRenderedPageBreak/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 w:rsidR="00E91DDA">
        <w:rPr>
          <w:rFonts w:eastAsia="Times New Roman"/>
          <w:color w:val="534E40"/>
          <w:szCs w:val="24"/>
          <w:lang w:eastAsia="pl-PL"/>
        </w:rPr>
        <w:t xml:space="preserve">    </w:t>
      </w:r>
      <w:r>
        <w:rPr>
          <w:rFonts w:eastAsia="Times New Roman"/>
          <w:color w:val="534E40"/>
          <w:szCs w:val="24"/>
          <w:lang w:eastAsia="pl-PL"/>
        </w:rPr>
        <w:t>Borowe</w:t>
      </w:r>
      <w:r w:rsidRPr="008B2499">
        <w:rPr>
          <w:rFonts w:eastAsia="Times New Roman"/>
          <w:color w:val="534E40"/>
          <w:szCs w:val="24"/>
          <w:lang w:eastAsia="pl-PL"/>
        </w:rPr>
        <w:t xml:space="preserve"> – Borowski Las – Karczewiec – Kozłowo – Rybno (trasa </w:t>
      </w:r>
      <w:r>
        <w:rPr>
          <w:rFonts w:eastAsia="Times New Roman"/>
          <w:color w:val="534E40"/>
          <w:szCs w:val="24"/>
          <w:lang w:eastAsia="pl-PL"/>
        </w:rPr>
        <w:t xml:space="preserve">        </w:t>
      </w:r>
    </w:p>
    <w:p w:rsidR="00D927CE" w:rsidRDefault="00D927CE" w:rsidP="00E91DDA">
      <w:pPr>
        <w:widowControl/>
        <w:suppressAutoHyphens w:val="0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</w:t>
      </w:r>
      <w:r w:rsidRPr="008B2499">
        <w:rPr>
          <w:rFonts w:eastAsia="Times New Roman"/>
          <w:color w:val="534E40"/>
          <w:szCs w:val="24"/>
          <w:lang w:eastAsia="pl-PL"/>
        </w:rPr>
        <w:t>z wjazdem do Borowskiego Lasu i Kozłowa)</w:t>
      </w:r>
    </w:p>
    <w:p w:rsidR="00D927CE" w:rsidRDefault="00D927CE" w:rsidP="00E91DDA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 Nr 2 </w:t>
      </w:r>
      <w:r w:rsidRPr="009D305D">
        <w:rPr>
          <w:rFonts w:eastAsia="Times New Roman"/>
          <w:color w:val="534E40"/>
          <w:szCs w:val="24"/>
          <w:lang w:eastAsia="pl-PL"/>
        </w:rPr>
        <w:t xml:space="preserve">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9D305D">
        <w:rPr>
          <w:rFonts w:eastAsia="Times New Roman"/>
          <w:color w:val="534E40"/>
          <w:szCs w:val="24"/>
          <w:lang w:eastAsia="pl-PL"/>
        </w:rPr>
        <w:t xml:space="preserve">Rozogi – Maradki - </w:t>
      </w:r>
      <w:r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Janiszewo – Choszczewo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6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– Maradki – Rozogi – Rybno – Kozłowo –Karczewiec – </w:t>
      </w:r>
      <w:r>
        <w:rPr>
          <w:rFonts w:eastAsia="Times New Roman"/>
          <w:color w:val="534E40"/>
          <w:szCs w:val="24"/>
          <w:lang w:eastAsia="pl-PL"/>
        </w:rPr>
        <w:t xml:space="preserve"> </w:t>
      </w:r>
    </w:p>
    <w:p w:rsidR="00D927CE" w:rsidRPr="008B2499" w:rsidRDefault="00D927CE" w:rsidP="00E91DDA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                              </w:t>
      </w:r>
      <w:r w:rsidRPr="008B2499">
        <w:rPr>
          <w:rFonts w:eastAsia="Times New Roman"/>
          <w:color w:val="534E40"/>
          <w:szCs w:val="24"/>
          <w:lang w:eastAsia="pl-PL"/>
        </w:rPr>
        <w:t>Borowski Las - Borow</w:t>
      </w:r>
      <w:r>
        <w:rPr>
          <w:rFonts w:eastAsia="Times New Roman"/>
          <w:color w:val="534E40"/>
          <w:szCs w:val="24"/>
          <w:lang w:eastAsia="pl-PL"/>
        </w:rPr>
        <w:t>e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Sorkwity –</w:t>
      </w:r>
      <w:r>
        <w:rPr>
          <w:rFonts w:eastAsia="Times New Roman"/>
          <w:color w:val="534E40"/>
          <w:szCs w:val="24"/>
          <w:lang w:eastAsia="pl-PL"/>
        </w:rPr>
        <w:t xml:space="preserve"> Kol. Gieląd -</w:t>
      </w:r>
      <w:r w:rsidRPr="008B2499">
        <w:rPr>
          <w:rFonts w:eastAsia="Times New Roman"/>
          <w:color w:val="534E40"/>
          <w:szCs w:val="24"/>
          <w:lang w:eastAsia="pl-PL"/>
        </w:rPr>
        <w:t xml:space="preserve"> 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>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 </w:t>
      </w:r>
      <w:r w:rsidRPr="008B2499">
        <w:rPr>
          <w:rFonts w:eastAsia="Times New Roman"/>
          <w:color w:val="534E40"/>
          <w:szCs w:val="24"/>
          <w:lang w:eastAsia="pl-PL"/>
        </w:rPr>
        <w:t>Sorkwity – Jędrychowo</w:t>
      </w:r>
    </w:p>
    <w:p w:rsidR="00D927CE" w:rsidRDefault="00D927CE" w:rsidP="00E91DDA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 xml:space="preserve">Trasa Nr </w:t>
      </w:r>
      <w:r>
        <w:rPr>
          <w:rFonts w:eastAsia="Times New Roman"/>
          <w:b/>
          <w:color w:val="534E40"/>
          <w:szCs w:val="24"/>
          <w:lang w:eastAsia="pl-PL"/>
        </w:rPr>
        <w:t xml:space="preserve">10 </w:t>
      </w:r>
      <w:r w:rsidRPr="008B2499">
        <w:rPr>
          <w:rFonts w:eastAsia="Times New Roman"/>
          <w:color w:val="534E40"/>
          <w:szCs w:val="24"/>
          <w:lang w:eastAsia="pl-PL"/>
        </w:rPr>
        <w:t>O.</w:t>
      </w:r>
      <w:r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>
        <w:rPr>
          <w:rFonts w:eastAsia="Times New Roman"/>
          <w:b/>
          <w:color w:val="534E40"/>
          <w:szCs w:val="24"/>
          <w:lang w:eastAsia="pl-PL"/>
        </w:rPr>
        <w:t>1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</w:t>
      </w:r>
      <w:r w:rsidRPr="008B2499">
        <w:rPr>
          <w:rFonts w:eastAsia="Times New Roman"/>
          <w:color w:val="534E40"/>
          <w:szCs w:val="24"/>
          <w:lang w:eastAsia="pl-PL"/>
        </w:rPr>
        <w:t xml:space="preserve">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D927CE" w:rsidRDefault="00D927CE" w:rsidP="00D927CE">
      <w:pPr>
        <w:pStyle w:val="Tekstpodstawowy"/>
        <w:widowControl/>
        <w:jc w:val="both"/>
      </w:pPr>
    </w:p>
    <w:p w:rsidR="00D927CE" w:rsidRDefault="00D927CE" w:rsidP="00D927CE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D927CE" w:rsidRPr="007F278D" w:rsidRDefault="00D927CE" w:rsidP="00D927CE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 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D927CE" w:rsidRPr="005F73F9" w:rsidTr="008B77DD">
        <w:tc>
          <w:tcPr>
            <w:tcW w:w="1311" w:type="dxa"/>
          </w:tcPr>
          <w:p w:rsidR="00D927CE" w:rsidRPr="00836122" w:rsidRDefault="00D927CE" w:rsidP="008B77DD">
            <w:pPr>
              <w:pStyle w:val="Tekstpodstawowy"/>
              <w:rPr>
                <w:b/>
                <w:sz w:val="20"/>
              </w:rPr>
            </w:pPr>
            <w:r w:rsidRPr="00836122">
              <w:rPr>
                <w:b/>
                <w:sz w:val="20"/>
              </w:rPr>
              <w:t>Lp.</w:t>
            </w: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0" w:type="dxa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 xml:space="preserve">Orientacyjna odległość </w:t>
            </w:r>
          </w:p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w km</w:t>
            </w:r>
          </w:p>
        </w:tc>
        <w:tc>
          <w:tcPr>
            <w:tcW w:w="1843" w:type="dxa"/>
          </w:tcPr>
          <w:p w:rsidR="00D927CE" w:rsidRPr="00836122" w:rsidRDefault="00D927CE" w:rsidP="008B77DD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liczba uczniów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Borowe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 w:rsidRPr="008B2499">
              <w:rPr>
                <w:szCs w:val="24"/>
              </w:rPr>
              <w:t xml:space="preserve">Borowski Las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7F278D" w:rsidRDefault="00D927CE" w:rsidP="008B77DD">
            <w:pPr>
              <w:pStyle w:val="Tekstpodstawowy"/>
              <w:spacing w:after="0"/>
              <w:rPr>
                <w:szCs w:val="24"/>
              </w:rPr>
            </w:pPr>
            <w:r w:rsidRPr="007F278D">
              <w:rPr>
                <w:szCs w:val="24"/>
              </w:rPr>
              <w:t>Kol. Choszczew</w:t>
            </w:r>
            <w:r>
              <w:rPr>
                <w:szCs w:val="24"/>
              </w:rPr>
              <w:t>o</w:t>
            </w:r>
          </w:p>
        </w:tc>
        <w:tc>
          <w:tcPr>
            <w:tcW w:w="1620" w:type="dxa"/>
            <w:vAlign w:val="center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927CE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D927CE" w:rsidRPr="00836122" w:rsidRDefault="00E25B4B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D701B9" w:rsidRDefault="00D927CE" w:rsidP="008B77DD">
            <w:pPr>
              <w:pStyle w:val="Tekstpodstawowy"/>
              <w:spacing w:after="0"/>
              <w:rPr>
                <w:szCs w:val="22"/>
              </w:rPr>
            </w:pPr>
            <w:r w:rsidRPr="00D701B9"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D927CE" w:rsidRPr="00836122" w:rsidRDefault="00E25B4B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D701B9" w:rsidRDefault="00D927CE" w:rsidP="008B77DD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vAlign w:val="center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927CE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927CE" w:rsidRPr="00836122" w:rsidRDefault="00E25B4B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7CE" w:rsidRPr="005F73F9" w:rsidTr="008B77DD">
        <w:trPr>
          <w:trHeight w:hRule="exact" w:val="397"/>
        </w:trPr>
        <w:tc>
          <w:tcPr>
            <w:tcW w:w="1311" w:type="dxa"/>
          </w:tcPr>
          <w:p w:rsidR="00D927CE" w:rsidRPr="00836122" w:rsidRDefault="00D927CE" w:rsidP="008B77DD">
            <w:pPr>
              <w:pStyle w:val="Bezodstpw"/>
              <w:numPr>
                <w:ilvl w:val="0"/>
                <w:numId w:val="12"/>
              </w:numPr>
              <w:jc w:val="center"/>
            </w:pPr>
          </w:p>
        </w:tc>
        <w:tc>
          <w:tcPr>
            <w:tcW w:w="2766" w:type="dxa"/>
          </w:tcPr>
          <w:p w:rsidR="00D927CE" w:rsidRPr="00836122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620" w:type="dxa"/>
            <w:vAlign w:val="center"/>
          </w:tcPr>
          <w:p w:rsidR="00D927CE" w:rsidRPr="00836122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927CE" w:rsidRPr="00836122" w:rsidRDefault="00B8692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927CE" w:rsidRPr="005F73F9" w:rsidTr="008B77DD">
        <w:tc>
          <w:tcPr>
            <w:tcW w:w="1311" w:type="dxa"/>
          </w:tcPr>
          <w:p w:rsidR="00D927CE" w:rsidRPr="00FF5039" w:rsidRDefault="00D927CE" w:rsidP="008B77DD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386" w:type="dxa"/>
            <w:gridSpan w:val="2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D927CE" w:rsidRPr="00FF5039" w:rsidRDefault="00D927CE" w:rsidP="008B77DD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  <w:r w:rsidRPr="00FF50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27CE" w:rsidRPr="00FF5039" w:rsidRDefault="00E25B4B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</w:t>
            </w:r>
          </w:p>
        </w:tc>
      </w:tr>
    </w:tbl>
    <w:p w:rsidR="00D927CE" w:rsidRDefault="00D927CE" w:rsidP="00D927CE">
      <w:pPr>
        <w:pStyle w:val="Tekstpodstawowy"/>
        <w:widowControl/>
        <w:jc w:val="both"/>
      </w:pPr>
    </w:p>
    <w:p w:rsidR="00D927CE" w:rsidRPr="00404907" w:rsidRDefault="00D927CE" w:rsidP="00A61D4B">
      <w:pPr>
        <w:pStyle w:val="Tekstpodstawowy"/>
        <w:widowControl/>
        <w:numPr>
          <w:ilvl w:val="1"/>
          <w:numId w:val="1"/>
        </w:numPr>
        <w:jc w:val="both"/>
        <w:rPr>
          <w:b/>
          <w:i/>
          <w:u w:val="single"/>
        </w:rPr>
      </w:pPr>
      <w:r w:rsidRPr="00404907">
        <w:rPr>
          <w:b/>
          <w:i/>
          <w:u w:val="single"/>
        </w:rPr>
        <w:t xml:space="preserve">ZADANIE NR 2 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rPr>
          <w:szCs w:val="24"/>
        </w:rPr>
        <w:t xml:space="preserve">Przedmiotem zamówienia </w:t>
      </w:r>
      <w:r w:rsidRPr="00F40147">
        <w:rPr>
          <w:szCs w:val="24"/>
        </w:rPr>
        <w:t>jest dow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</w:t>
      </w:r>
      <w:r>
        <w:rPr>
          <w:szCs w:val="24"/>
        </w:rPr>
        <w:t>Zespołu Szkół, Zyndaki 2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</w:t>
      </w:r>
      <w:r w:rsidR="0098358A">
        <w:rPr>
          <w:szCs w:val="24"/>
        </w:rPr>
        <w:t>5</w:t>
      </w:r>
      <w:r>
        <w:rPr>
          <w:szCs w:val="24"/>
        </w:rPr>
        <w:t>/201</w:t>
      </w:r>
      <w:r w:rsidR="0098358A">
        <w:rPr>
          <w:szCs w:val="24"/>
        </w:rPr>
        <w:t>6</w:t>
      </w:r>
      <w:r w:rsidRPr="000A0AD4">
        <w:rPr>
          <w:szCs w:val="24"/>
        </w:rPr>
        <w:t xml:space="preserve"> </w:t>
      </w:r>
      <w:r>
        <w:rPr>
          <w:szCs w:val="24"/>
        </w:rPr>
        <w:t xml:space="preserve">wraz z zapewnieniem </w:t>
      </w:r>
      <w:r w:rsidRPr="00600F4B">
        <w:rPr>
          <w:szCs w:val="24"/>
        </w:rPr>
        <w:t>opieki nad uczniami</w:t>
      </w:r>
      <w:r>
        <w:rPr>
          <w:szCs w:val="24"/>
        </w:rPr>
        <w:t xml:space="preserve"> podczas przewozu, </w:t>
      </w:r>
      <w:r>
        <w:t xml:space="preserve">zgodnie z warunkami zawartymi we wzorze umowy - stanowiącym załącznik nr </w:t>
      </w:r>
      <w:r w:rsidR="006C32DC">
        <w:t>9</w:t>
      </w:r>
      <w:r>
        <w:t xml:space="preserve"> do SIWZ.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t xml:space="preserve">Wykonawca dowiezie uczniów do szkoły do godz. </w:t>
      </w:r>
      <w:r w:rsidR="006215D9">
        <w:t>7</w:t>
      </w:r>
      <w:r w:rsidR="006215D9">
        <w:rPr>
          <w:vertAlign w:val="superscript"/>
        </w:rPr>
        <w:t>50</w:t>
      </w:r>
      <w:r>
        <w:t xml:space="preserve"> i odwiezie uczniów: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lastRenderedPageBreak/>
        <w:t>- po godz. 12</w:t>
      </w:r>
      <w:r>
        <w:rPr>
          <w:vertAlign w:val="superscript"/>
        </w:rPr>
        <w:t>00</w:t>
      </w:r>
      <w:r>
        <w:t xml:space="preserve"> </w:t>
      </w:r>
      <w:r w:rsidR="006215D9">
        <w:t>we wszystkich kierunkach</w:t>
      </w:r>
    </w:p>
    <w:p w:rsidR="00D927CE" w:rsidRDefault="00D927CE" w:rsidP="00D927CE">
      <w:pPr>
        <w:pStyle w:val="Tekstpodstawowy"/>
        <w:widowControl/>
        <w:ind w:left="720"/>
        <w:jc w:val="both"/>
      </w:pPr>
      <w:r>
        <w:t>- po godz. 14</w:t>
      </w:r>
      <w:r>
        <w:rPr>
          <w:vertAlign w:val="superscript"/>
        </w:rPr>
        <w:t>00</w:t>
      </w:r>
      <w:r>
        <w:t xml:space="preserve"> we wszystkich kierunkach.</w:t>
      </w:r>
    </w:p>
    <w:p w:rsidR="00FD18BD" w:rsidRPr="003C2D57" w:rsidRDefault="0098358A" w:rsidP="00FD18BD">
      <w:pPr>
        <w:pStyle w:val="Tekstpodstawowy"/>
        <w:widowControl/>
        <w:jc w:val="both"/>
      </w:pPr>
      <w:r w:rsidRPr="003C2D57">
        <w:t xml:space="preserve">W celu realizacji tego zadania wykonawca zabezpieczy odpowiednią ilość pojazdów tj. </w:t>
      </w:r>
      <w:r w:rsidR="006215D9" w:rsidRPr="003C2D57">
        <w:t>nie mniej niż 2</w:t>
      </w:r>
      <w:r w:rsidR="00FD18BD" w:rsidRPr="003C2D57">
        <w:t xml:space="preserve"> na dowóz i nie mniej niż </w:t>
      </w:r>
      <w:r w:rsidR="006215D9" w:rsidRPr="003C2D57">
        <w:t>2</w:t>
      </w:r>
      <w:r w:rsidR="00FD18BD" w:rsidRPr="003C2D57">
        <w:t xml:space="preserve"> na odwóz uczniów.</w:t>
      </w:r>
    </w:p>
    <w:p w:rsidR="0098358A" w:rsidRPr="0098358A" w:rsidRDefault="00FD18BD" w:rsidP="0098358A">
      <w:pPr>
        <w:pStyle w:val="Tekstpodstawowy"/>
        <w:widowControl/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927CE" w:rsidRDefault="00D927CE" w:rsidP="00D927CE">
      <w:pPr>
        <w:pStyle w:val="Tekstpodstawowy"/>
        <w:widowControl/>
        <w:jc w:val="both"/>
      </w:pPr>
      <w:r>
        <w:t xml:space="preserve">Zadanie obejmuje dowóz (D.) i odwóz (O.) uczniów </w:t>
      </w:r>
      <w:r w:rsidRPr="00600F4B">
        <w:t>Szkoły Podstawowej i Gimnazjum                  w Warpunach z siedzibą w Zyndakach</w:t>
      </w:r>
      <w:r>
        <w:t xml:space="preserve">  na następujących trasach:</w:t>
      </w:r>
    </w:p>
    <w:p w:rsidR="00D927CE" w:rsidRPr="00D726F6" w:rsidRDefault="00D927CE" w:rsidP="00E91DDA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Pr="005047B8">
        <w:rPr>
          <w:rFonts w:eastAsia="Times New Roman"/>
          <w:szCs w:val="24"/>
          <w:lang w:eastAsia="pl-PL"/>
        </w:rPr>
        <w:t>Kolonia Burszewo</w:t>
      </w:r>
      <w:r>
        <w:rPr>
          <w:rFonts w:eastAsia="Times New Roman"/>
          <w:color w:val="534E40"/>
          <w:szCs w:val="24"/>
          <w:lang w:eastAsia="pl-PL"/>
        </w:rPr>
        <w:t xml:space="preserve"> - </w:t>
      </w:r>
      <w:r w:rsidRPr="00D726F6">
        <w:rPr>
          <w:rFonts w:eastAsia="Times New Roman"/>
          <w:color w:val="534E40"/>
          <w:szCs w:val="24"/>
          <w:lang w:eastAsia="pl-PL"/>
        </w:rPr>
        <w:t>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Kolonia Zyndaki</w:t>
      </w:r>
      <w:r>
        <w:rPr>
          <w:rFonts w:eastAsia="Times New Roman"/>
          <w:color w:val="534E40"/>
          <w:szCs w:val="24"/>
          <w:lang w:eastAsia="pl-PL"/>
        </w:rPr>
        <w:t xml:space="preserve"> (z kierunku Gązwy)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 xml:space="preserve"> 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</w:t>
      </w:r>
      <w:r>
        <w:rPr>
          <w:rFonts w:eastAsia="Times New Roman"/>
          <w:color w:val="534E40"/>
          <w:szCs w:val="24"/>
          <w:lang w:eastAsia="pl-PL"/>
        </w:rPr>
        <w:t xml:space="preserve">    Kol. Choszczewo - </w:t>
      </w:r>
      <w:r w:rsidRPr="00D726F6">
        <w:rPr>
          <w:rFonts w:eastAsia="Times New Roman"/>
          <w:color w:val="534E40"/>
          <w:szCs w:val="24"/>
          <w:lang w:eastAsia="pl-PL"/>
        </w:rPr>
        <w:t xml:space="preserve">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 xml:space="preserve">Warpuny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Burszewo</w:t>
      </w:r>
      <w:r>
        <w:rPr>
          <w:rFonts w:eastAsia="Times New Roman"/>
          <w:color w:val="534E40"/>
          <w:szCs w:val="24"/>
          <w:lang w:eastAsia="pl-PL"/>
        </w:rPr>
        <w:t xml:space="preserve"> – Kolonia Burszewo</w:t>
      </w:r>
    </w:p>
    <w:p w:rsidR="00D927CE" w:rsidRPr="00D726F6" w:rsidRDefault="00D927CE" w:rsidP="00E91DDA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D927CE" w:rsidRPr="00D726F6" w:rsidRDefault="00D927CE" w:rsidP="00E91DDA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 xml:space="preserve">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>
        <w:rPr>
          <w:rFonts w:eastAsia="Times New Roman"/>
          <w:color w:val="534E40"/>
          <w:szCs w:val="24"/>
          <w:lang w:eastAsia="pl-PL"/>
        </w:rPr>
        <w:t xml:space="preserve"> (w kierunku Gązwy)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  </w:t>
      </w:r>
      <w:r w:rsidRPr="00D726F6">
        <w:rPr>
          <w:rFonts w:eastAsia="Times New Roman"/>
          <w:color w:val="534E40"/>
          <w:szCs w:val="24"/>
          <w:lang w:eastAsia="pl-PL"/>
        </w:rPr>
        <w:t>Warpuny - Szymanowo</w:t>
      </w:r>
    </w:p>
    <w:p w:rsidR="00D927CE" w:rsidRDefault="00D927CE" w:rsidP="00E91DDA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</w:t>
      </w:r>
      <w:r>
        <w:rPr>
          <w:rFonts w:eastAsia="Times New Roman"/>
          <w:color w:val="534E40"/>
          <w:szCs w:val="24"/>
          <w:lang w:eastAsia="pl-PL"/>
        </w:rPr>
        <w:t xml:space="preserve">  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  <w:r>
        <w:rPr>
          <w:rFonts w:eastAsia="Times New Roman"/>
          <w:color w:val="534E40"/>
          <w:szCs w:val="24"/>
          <w:lang w:eastAsia="pl-PL"/>
        </w:rPr>
        <w:t>- Kolonia Choszczewo</w:t>
      </w:r>
    </w:p>
    <w:p w:rsidR="00D927CE" w:rsidRDefault="00D927CE" w:rsidP="00D927CE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D927CE" w:rsidRPr="00D726F6" w:rsidRDefault="00D927CE" w:rsidP="00D927CE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D927CE" w:rsidRDefault="00D927CE" w:rsidP="00D927CE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D927CE" w:rsidRPr="007F278D" w:rsidRDefault="00D927CE" w:rsidP="00D927CE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Szkół, Zyndaki 2</w:t>
      </w:r>
    </w:p>
    <w:p w:rsidR="00D927CE" w:rsidRDefault="00D927CE" w:rsidP="00D927CE">
      <w:pPr>
        <w:pStyle w:val="Tekstpodstawowy"/>
        <w:ind w:left="502" w:hanging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2792"/>
        <w:gridCol w:w="1627"/>
        <w:gridCol w:w="1799"/>
      </w:tblGrid>
      <w:tr w:rsidR="00D927CE" w:rsidRPr="00B6079E" w:rsidTr="008B77DD">
        <w:tc>
          <w:tcPr>
            <w:tcW w:w="1287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627" w:type="dxa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odległość w km</w:t>
            </w:r>
          </w:p>
        </w:tc>
        <w:tc>
          <w:tcPr>
            <w:tcW w:w="1799" w:type="dxa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B6079E">
              <w:rPr>
                <w:b/>
                <w:szCs w:val="24"/>
              </w:rPr>
              <w:t>Orientacyjna liczba uczniów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135080" w:rsidRDefault="00D927CE" w:rsidP="008B77DD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Burszewo</w:t>
            </w:r>
          </w:p>
          <w:p w:rsidR="00D927CE" w:rsidRPr="006868E0" w:rsidRDefault="00D927CE" w:rsidP="008B77DD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6868E0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Burszewo </w:t>
            </w:r>
          </w:p>
          <w:p w:rsidR="00D927CE" w:rsidRPr="006868E0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927C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Gizewo 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B6079E"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Zyndaki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Szymanowo 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 w:rsidRPr="00290F2C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 xml:space="preserve">onia </w:t>
            </w:r>
            <w:r w:rsidRPr="00290F2C">
              <w:rPr>
                <w:sz w:val="22"/>
                <w:szCs w:val="22"/>
              </w:rPr>
              <w:t xml:space="preserve">Warpuny 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Kolonia Choszczewo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135080" w:rsidRDefault="00D927CE" w:rsidP="008B77DD">
            <w:pPr>
              <w:pStyle w:val="Tekstpodstawowy"/>
              <w:spacing w:after="0"/>
              <w:rPr>
                <w:szCs w:val="24"/>
              </w:rPr>
            </w:pPr>
            <w:r w:rsidRPr="00135080">
              <w:rPr>
                <w:szCs w:val="24"/>
              </w:rPr>
              <w:t>Kolonia Surmówka</w:t>
            </w:r>
          </w:p>
          <w:p w:rsidR="00D927CE" w:rsidRPr="008D460F" w:rsidRDefault="00D927CE" w:rsidP="008B77DD">
            <w:pPr>
              <w:pStyle w:val="Tekstpodstawowy"/>
              <w:spacing w:after="0"/>
              <w:rPr>
                <w:sz w:val="20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27CE" w:rsidRPr="00B6079E" w:rsidTr="008B77DD">
        <w:trPr>
          <w:trHeight w:hRule="exact" w:val="397"/>
        </w:trPr>
        <w:tc>
          <w:tcPr>
            <w:tcW w:w="1287" w:type="dxa"/>
          </w:tcPr>
          <w:p w:rsidR="00D927CE" w:rsidRPr="00B6079E" w:rsidRDefault="00D927CE" w:rsidP="008B77DD">
            <w:pPr>
              <w:pStyle w:val="Bezodstpw"/>
              <w:numPr>
                <w:ilvl w:val="0"/>
                <w:numId w:val="13"/>
              </w:numPr>
              <w:jc w:val="center"/>
            </w:pPr>
          </w:p>
        </w:tc>
        <w:tc>
          <w:tcPr>
            <w:tcW w:w="2792" w:type="dxa"/>
          </w:tcPr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Surmówka </w:t>
            </w:r>
          </w:p>
          <w:p w:rsidR="00D927CE" w:rsidRPr="00B6079E" w:rsidRDefault="00D927CE" w:rsidP="008B77DD">
            <w:pPr>
              <w:pStyle w:val="Tekstpodstawowy"/>
              <w:spacing w:after="0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927CE" w:rsidRPr="00B6079E" w:rsidRDefault="00D927CE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D927CE" w:rsidRPr="00B6079E" w:rsidRDefault="00B81B33" w:rsidP="008B77DD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D927CE" w:rsidRPr="00B6079E" w:rsidTr="008B77DD">
        <w:tc>
          <w:tcPr>
            <w:tcW w:w="1287" w:type="dxa"/>
          </w:tcPr>
          <w:p w:rsidR="00D927CE" w:rsidRPr="00D61067" w:rsidRDefault="00D927CE" w:rsidP="008B77DD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4419" w:type="dxa"/>
            <w:gridSpan w:val="2"/>
          </w:tcPr>
          <w:p w:rsidR="00D927CE" w:rsidRDefault="00D927CE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D927CE" w:rsidRPr="00D61067" w:rsidRDefault="00D927CE" w:rsidP="008B77DD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D61067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</w:p>
        </w:tc>
        <w:tc>
          <w:tcPr>
            <w:tcW w:w="1799" w:type="dxa"/>
            <w:vAlign w:val="center"/>
          </w:tcPr>
          <w:p w:rsidR="00D927CE" w:rsidRPr="00D61067" w:rsidRDefault="00B81B33" w:rsidP="008B77DD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</w:tr>
    </w:tbl>
    <w:p w:rsidR="00D927CE" w:rsidRDefault="00D927CE" w:rsidP="00D927CE">
      <w:pPr>
        <w:jc w:val="both"/>
        <w:rPr>
          <w:rFonts w:eastAsia="Times New Roman"/>
        </w:rPr>
      </w:pPr>
    </w:p>
    <w:p w:rsidR="00D927CE" w:rsidRDefault="00D927CE" w:rsidP="00D927CE">
      <w:pPr>
        <w:jc w:val="both"/>
        <w:rPr>
          <w:rFonts w:eastAsia="Times New Roman"/>
        </w:rPr>
      </w:pPr>
    </w:p>
    <w:p w:rsidR="00D927CE" w:rsidRDefault="00D927CE" w:rsidP="00D927CE">
      <w:pPr>
        <w:jc w:val="both"/>
        <w:rPr>
          <w:rFonts w:eastAsia="Times New Roman"/>
        </w:rPr>
      </w:pPr>
    </w:p>
    <w:p w:rsidR="00D927CE" w:rsidRDefault="00D927CE" w:rsidP="00D927CE">
      <w:pPr>
        <w:widowControl/>
        <w:suppressAutoHyphens w:val="0"/>
        <w:jc w:val="both"/>
        <w:rPr>
          <w:rFonts w:eastAsia="Times New Roman"/>
        </w:rPr>
      </w:pPr>
    </w:p>
    <w:p w:rsidR="00D927CE" w:rsidRDefault="00D927CE" w:rsidP="00D927CE">
      <w:pPr>
        <w:widowControl/>
        <w:suppressAutoHyphens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Poszczególne szkoły, tj. Zespół Szkół w Sorkwitach i Zespół Szkół, Zyndaki 2, najpóźniej </w:t>
      </w:r>
      <w:r w:rsidR="006215D9">
        <w:rPr>
          <w:rFonts w:eastAsia="Times New Roman"/>
        </w:rPr>
        <w:t>5</w:t>
      </w:r>
      <w:r>
        <w:rPr>
          <w:rFonts w:eastAsia="Times New Roman"/>
        </w:rPr>
        <w:t xml:space="preserve"> dni przed rozpoczęciem wykonywania zadań (w danym miesiącu) dostarczą Wykonawcy imienne listy uczniów, wraz z wykazem tras, na które Wykonawca wyda bilety miesięczne. </w:t>
      </w:r>
    </w:p>
    <w:p w:rsidR="00D927CE" w:rsidRDefault="00D927CE" w:rsidP="00D927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98358A" w:rsidRDefault="0098358A" w:rsidP="00D927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D927CE" w:rsidRDefault="00D927CE" w:rsidP="00D927CE">
      <w:pPr>
        <w:tabs>
          <w:tab w:val="left" w:pos="3071"/>
        </w:tabs>
        <w:jc w:val="both"/>
        <w:rPr>
          <w:rFonts w:eastAsia="Times New Roman"/>
          <w:szCs w:val="24"/>
          <w:lang w:eastAsia="pl-PL"/>
        </w:rPr>
      </w:pPr>
    </w:p>
    <w:p w:rsidR="00D927CE" w:rsidRDefault="00D927CE" w:rsidP="006E774D">
      <w:pPr>
        <w:shd w:val="clear" w:color="auto" w:fill="BFBFBF" w:themeFill="background1" w:themeFillShade="BF"/>
        <w:tabs>
          <w:tab w:val="left" w:pos="3920"/>
        </w:tabs>
        <w:jc w:val="both"/>
        <w:rPr>
          <w:b/>
        </w:rPr>
      </w:pPr>
      <w:r>
        <w:rPr>
          <w:b/>
        </w:rPr>
        <w:t>IV. Opis części zamówienia, jeżeli zamawiający dopuszcza składanie ofert częściowych.</w:t>
      </w:r>
    </w:p>
    <w:p w:rsidR="00D927CE" w:rsidRDefault="00D927CE" w:rsidP="00D927CE">
      <w:pPr>
        <w:tabs>
          <w:tab w:val="left" w:pos="3071"/>
        </w:tabs>
        <w:jc w:val="both"/>
      </w:pPr>
    </w:p>
    <w:p w:rsidR="00D927CE" w:rsidRDefault="00D927CE" w:rsidP="00D927CE">
      <w:pPr>
        <w:tabs>
          <w:tab w:val="left" w:pos="3071"/>
        </w:tabs>
        <w:jc w:val="both"/>
        <w:rPr>
          <w:color w:val="000000"/>
        </w:rPr>
      </w:pPr>
      <w:r>
        <w:rPr>
          <w:color w:val="000000"/>
        </w:rPr>
        <w:t>Dopuszcza się</w:t>
      </w:r>
      <w:r w:rsidR="00FD18BD">
        <w:rPr>
          <w:color w:val="000000"/>
        </w:rPr>
        <w:t xml:space="preserve"> odrębne</w:t>
      </w:r>
      <w:r>
        <w:rPr>
          <w:color w:val="000000"/>
        </w:rPr>
        <w:t xml:space="preserve"> składanie ofert częściowych na poszczególne zadania.</w:t>
      </w:r>
    </w:p>
    <w:p w:rsidR="00D927CE" w:rsidRDefault="00D927CE" w:rsidP="00D927CE">
      <w:pPr>
        <w:tabs>
          <w:tab w:val="left" w:pos="3071"/>
        </w:tabs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3920"/>
        </w:tabs>
        <w:rPr>
          <w:b/>
        </w:rPr>
      </w:pPr>
      <w:r>
        <w:rPr>
          <w:b/>
        </w:rPr>
        <w:t>V. Termin wykonania.</w:t>
      </w:r>
    </w:p>
    <w:p w:rsidR="007739B8" w:rsidRDefault="007739B8" w:rsidP="007739B8">
      <w:pPr>
        <w:shd w:val="clear" w:color="auto" w:fill="FFFFFF" w:themeFill="background1"/>
        <w:tabs>
          <w:tab w:val="left" w:pos="3920"/>
        </w:tabs>
        <w:rPr>
          <w:b/>
        </w:rPr>
      </w:pPr>
    </w:p>
    <w:p w:rsidR="00D927CE" w:rsidRDefault="00D927CE" w:rsidP="00D927CE">
      <w:pPr>
        <w:tabs>
          <w:tab w:val="left" w:pos="3920"/>
        </w:tabs>
        <w:rPr>
          <w:color w:val="000000"/>
        </w:rPr>
      </w:pPr>
      <w:r>
        <w:rPr>
          <w:color w:val="000000"/>
        </w:rPr>
        <w:t>Realizacja przedmiotu zamówienia w okresie od  1 września 201</w:t>
      </w:r>
      <w:r w:rsidR="00A10547">
        <w:rPr>
          <w:color w:val="000000"/>
        </w:rPr>
        <w:t>5</w:t>
      </w:r>
      <w:r>
        <w:rPr>
          <w:color w:val="000000"/>
        </w:rPr>
        <w:t xml:space="preserve"> r. do 2</w:t>
      </w:r>
      <w:r w:rsidR="00A10547">
        <w:rPr>
          <w:color w:val="000000"/>
        </w:rPr>
        <w:t>4</w:t>
      </w:r>
      <w:r>
        <w:rPr>
          <w:color w:val="000000"/>
        </w:rPr>
        <w:t xml:space="preserve"> czerwca 201</w:t>
      </w:r>
      <w:r w:rsidR="00A10547">
        <w:rPr>
          <w:color w:val="000000"/>
        </w:rPr>
        <w:t>6</w:t>
      </w:r>
      <w:r>
        <w:rPr>
          <w:color w:val="000000"/>
        </w:rPr>
        <w:t xml:space="preserve"> r.</w:t>
      </w:r>
    </w:p>
    <w:p w:rsidR="00D927CE" w:rsidRDefault="00D927CE" w:rsidP="00D927CE">
      <w:pPr>
        <w:tabs>
          <w:tab w:val="left" w:pos="3920"/>
        </w:tabs>
        <w:rPr>
          <w:color w:val="000000"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3071"/>
        </w:tabs>
        <w:jc w:val="both"/>
        <w:rPr>
          <w:b/>
        </w:rPr>
      </w:pPr>
      <w:r>
        <w:rPr>
          <w:b/>
        </w:rPr>
        <w:t xml:space="preserve"> VI. Warunki udziału w postępowaniu oraz opis sposobu dokonywania oceny spełnienia tych warunków. </w:t>
      </w:r>
    </w:p>
    <w:p w:rsidR="00D927CE" w:rsidRDefault="00D927CE" w:rsidP="00D927CE">
      <w:pPr>
        <w:tabs>
          <w:tab w:val="left" w:pos="3920"/>
        </w:tabs>
        <w:rPr>
          <w:color w:val="000000"/>
        </w:rPr>
      </w:pPr>
    </w:p>
    <w:p w:rsidR="00D927CE" w:rsidRDefault="00D927CE" w:rsidP="00D927CE">
      <w:pPr>
        <w:tabs>
          <w:tab w:val="left" w:pos="3071"/>
        </w:tabs>
        <w:jc w:val="both"/>
      </w:pPr>
      <w:r w:rsidRPr="00386158">
        <w:rPr>
          <w:b/>
        </w:rPr>
        <w:t>1.</w:t>
      </w:r>
      <w:r>
        <w:t xml:space="preserve"> O udzielenie zamówienia mogą ubiegać się wyłącznie Wykonawcy, którzy spełniają warunki dotyczące:</w:t>
      </w:r>
    </w:p>
    <w:p w:rsidR="00D927CE" w:rsidRPr="00A61D4B" w:rsidRDefault="00187423" w:rsidP="00A61D4B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6426F" w:rsidRPr="00E547B1">
        <w:rPr>
          <w:rFonts w:eastAsia="Times New Roman"/>
          <w:u w:val="single"/>
        </w:rPr>
        <w:t>P</w:t>
      </w:r>
      <w:r w:rsidR="00D927CE" w:rsidRPr="00E547B1">
        <w:rPr>
          <w:rFonts w:eastAsia="Times New Roman"/>
          <w:u w:val="single"/>
        </w:rPr>
        <w:t>osiadania uprawnień do wykonywania określonej działalności lub czynnoś</w:t>
      </w:r>
      <w:r w:rsidR="00D927CE" w:rsidRPr="00A61D4B">
        <w:rPr>
          <w:rFonts w:eastAsia="Times New Roman"/>
        </w:rPr>
        <w:t>ci, jeżeli przepisy prawa nakładają obowiązek ich posiadania. Za spełnienie tego warunku uznaje się złożenie</w:t>
      </w:r>
      <w:r w:rsidR="00D927CE">
        <w:t xml:space="preserve"> oświadczenia określonego w cz. VII ust.1.1 S</w:t>
      </w:r>
      <w:r w:rsidR="00D927CE" w:rsidRPr="00A61D4B">
        <w:rPr>
          <w:rFonts w:eastAsia="Times New Roman"/>
        </w:rPr>
        <w:t>IWZ oraz złożenie dokumentów określonych w cz. VII ust.1</w:t>
      </w:r>
      <w:r w:rsidR="00E547B1">
        <w:rPr>
          <w:rFonts w:eastAsia="Times New Roman"/>
        </w:rPr>
        <w:t>.</w:t>
      </w:r>
      <w:r w:rsidR="00D927CE" w:rsidRPr="00A61D4B">
        <w:rPr>
          <w:rFonts w:eastAsia="Times New Roman"/>
        </w:rPr>
        <w:t>2 SIWZ</w:t>
      </w:r>
      <w:r w:rsidR="00D927CE">
        <w:t>.</w:t>
      </w:r>
    </w:p>
    <w:p w:rsidR="00D927CE" w:rsidRPr="00A61D4B" w:rsidRDefault="00187423" w:rsidP="00A61D4B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</w:t>
      </w:r>
      <w:r w:rsidR="0076426F" w:rsidRPr="00E547B1">
        <w:rPr>
          <w:rFonts w:eastAsia="Times New Roman"/>
          <w:u w:val="single"/>
        </w:rPr>
        <w:t>P</w:t>
      </w:r>
      <w:r w:rsidR="00D927CE" w:rsidRPr="00E547B1">
        <w:rPr>
          <w:rFonts w:eastAsia="Times New Roman"/>
          <w:u w:val="single"/>
        </w:rPr>
        <w:t>osiadania wiedzy i doświadczenia</w:t>
      </w:r>
      <w:r w:rsidR="00D927CE" w:rsidRPr="00A61D4B">
        <w:rPr>
          <w:rFonts w:eastAsia="Times New Roman"/>
        </w:rPr>
        <w:t>. Za spełnienie tego warunku uznaje się złożenie oświadczenia określone</w:t>
      </w:r>
      <w:r w:rsidR="00E547B1">
        <w:rPr>
          <w:rFonts w:eastAsia="Times New Roman"/>
        </w:rPr>
        <w:t>go w cz. VII</w:t>
      </w:r>
      <w:r w:rsidR="003C33EC" w:rsidRPr="00A61D4B">
        <w:rPr>
          <w:rFonts w:eastAsia="Times New Roman"/>
        </w:rPr>
        <w:t xml:space="preserve"> ust.1.1 SIWZ, </w:t>
      </w:r>
      <w:r w:rsidR="003C33EC" w:rsidRPr="003C2D57">
        <w:rPr>
          <w:rFonts w:eastAsia="Times New Roman"/>
        </w:rPr>
        <w:t>oraz do</w:t>
      </w:r>
      <w:r w:rsidR="00E547B1" w:rsidRPr="003C2D57">
        <w:rPr>
          <w:rFonts w:eastAsia="Times New Roman"/>
        </w:rPr>
        <w:t xml:space="preserve">kumentów określonych  </w:t>
      </w:r>
      <w:r w:rsidR="003C33EC" w:rsidRPr="003C2D57">
        <w:rPr>
          <w:rFonts w:eastAsia="Times New Roman"/>
        </w:rPr>
        <w:t>w cz. VII ust. 1</w:t>
      </w:r>
      <w:r w:rsidR="00E547B1" w:rsidRPr="003C2D57">
        <w:rPr>
          <w:rFonts w:eastAsia="Times New Roman"/>
        </w:rPr>
        <w:t>.</w:t>
      </w:r>
      <w:r w:rsidR="003C33EC" w:rsidRPr="003C2D57">
        <w:rPr>
          <w:rFonts w:eastAsia="Times New Roman"/>
        </w:rPr>
        <w:t>4</w:t>
      </w:r>
    </w:p>
    <w:p w:rsidR="00D927CE" w:rsidRPr="00A61D4B" w:rsidRDefault="00A61D4B" w:rsidP="00A61D4B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6426F" w:rsidRPr="00E547B1">
        <w:rPr>
          <w:rFonts w:eastAsia="Times New Roman"/>
          <w:u w:val="single"/>
        </w:rPr>
        <w:t>D</w:t>
      </w:r>
      <w:r w:rsidR="00D927CE" w:rsidRPr="00E547B1">
        <w:rPr>
          <w:rFonts w:eastAsia="Times New Roman"/>
          <w:u w:val="single"/>
        </w:rPr>
        <w:t>ysponowania odpowiednim potencjałem technicznym</w:t>
      </w:r>
      <w:r w:rsidR="00D927CE" w:rsidRPr="00A61D4B">
        <w:rPr>
          <w:rFonts w:eastAsia="Times New Roman"/>
        </w:rPr>
        <w:t>. Za spełnienie tego warunku uznaje się złożenie</w:t>
      </w:r>
      <w:r w:rsidR="00D927CE">
        <w:t xml:space="preserve"> oświadczenia określonego w cz. VII ust.1</w:t>
      </w:r>
      <w:r w:rsidR="00E547B1">
        <w:t>.</w:t>
      </w:r>
      <w:r w:rsidR="00D927CE">
        <w:t>1 S</w:t>
      </w:r>
      <w:r w:rsidR="00D927CE" w:rsidRPr="00A61D4B">
        <w:rPr>
          <w:rFonts w:eastAsia="Times New Roman"/>
        </w:rPr>
        <w:t>IWZ oraz złożenie do</w:t>
      </w:r>
      <w:r w:rsidR="00E547B1">
        <w:rPr>
          <w:rFonts w:eastAsia="Times New Roman"/>
        </w:rPr>
        <w:t>kumentów określonych w cz. VII ust.1.</w:t>
      </w:r>
      <w:r w:rsidR="00D927CE" w:rsidRPr="00A61D4B">
        <w:rPr>
          <w:rFonts w:eastAsia="Times New Roman"/>
        </w:rPr>
        <w:t>3 SIWZ;</w:t>
      </w:r>
    </w:p>
    <w:p w:rsidR="00D927CE" w:rsidRPr="00A61D4B" w:rsidRDefault="00A61D4B" w:rsidP="00A61D4B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6426F" w:rsidRPr="00E547B1">
        <w:rPr>
          <w:rFonts w:eastAsia="Times New Roman"/>
          <w:u w:val="single"/>
        </w:rPr>
        <w:t>D</w:t>
      </w:r>
      <w:r w:rsidR="00D927CE" w:rsidRPr="00E547B1">
        <w:rPr>
          <w:rFonts w:eastAsia="Times New Roman"/>
          <w:u w:val="single"/>
        </w:rPr>
        <w:t>ysponowania osobami zdolnymi do wykonania zamówienia</w:t>
      </w:r>
      <w:r w:rsidR="00D927CE" w:rsidRPr="00A61D4B">
        <w:rPr>
          <w:rFonts w:eastAsia="Times New Roman"/>
        </w:rPr>
        <w:t>. Za spełnienie tego warunku uznaje się złożenie oświadczenia o</w:t>
      </w:r>
      <w:r w:rsidR="00E547B1">
        <w:rPr>
          <w:rFonts w:eastAsia="Times New Roman"/>
        </w:rPr>
        <w:t>kreślonego w cz. VII ust.1.</w:t>
      </w:r>
      <w:r w:rsidR="00D927CE" w:rsidRPr="00A61D4B">
        <w:rPr>
          <w:rFonts w:eastAsia="Times New Roman"/>
        </w:rPr>
        <w:t>1 SIWZ ;</w:t>
      </w:r>
    </w:p>
    <w:p w:rsidR="00D927CE" w:rsidRPr="00A61D4B" w:rsidRDefault="00A61D4B" w:rsidP="00A61D4B">
      <w:pPr>
        <w:pStyle w:val="Akapitzlist"/>
        <w:numPr>
          <w:ilvl w:val="1"/>
          <w:numId w:val="17"/>
        </w:num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6426F" w:rsidRPr="00E547B1">
        <w:rPr>
          <w:rFonts w:eastAsia="Times New Roman"/>
          <w:u w:val="single"/>
        </w:rPr>
        <w:t>S</w:t>
      </w:r>
      <w:r w:rsidR="00D927CE" w:rsidRPr="00E547B1">
        <w:rPr>
          <w:rFonts w:eastAsia="Times New Roman"/>
          <w:u w:val="single"/>
        </w:rPr>
        <w:t>ytuacji ekonomicznej i finansowej</w:t>
      </w:r>
      <w:r w:rsidR="00D927CE" w:rsidRPr="00A61D4B">
        <w:rPr>
          <w:rFonts w:eastAsia="Times New Roman"/>
        </w:rPr>
        <w:t xml:space="preserve">. Za spełnienie tego warunku uznaje się złożenie </w:t>
      </w:r>
      <w:r w:rsidR="00D927CE">
        <w:t>oświadczenia ok</w:t>
      </w:r>
      <w:r w:rsidR="00E547B1">
        <w:t>reślonego w cz. VII ust.1.</w:t>
      </w:r>
      <w:r w:rsidR="00D927CE">
        <w:t>1 S</w:t>
      </w:r>
      <w:r w:rsidR="00D927CE" w:rsidRPr="00A61D4B">
        <w:rPr>
          <w:rFonts w:eastAsia="Times New Roman"/>
        </w:rPr>
        <w:t>IWZ oraz złożenie d</w:t>
      </w:r>
      <w:r w:rsidR="00E547B1">
        <w:rPr>
          <w:rFonts w:eastAsia="Times New Roman"/>
        </w:rPr>
        <w:t>okumentów określonych w cz. VII ust.1.</w:t>
      </w:r>
      <w:r w:rsidR="003C33EC" w:rsidRPr="00A61D4B">
        <w:rPr>
          <w:rFonts w:eastAsia="Times New Roman"/>
        </w:rPr>
        <w:t>5</w:t>
      </w:r>
      <w:r w:rsidR="00D927CE" w:rsidRPr="00A61D4B">
        <w:rPr>
          <w:rFonts w:eastAsia="Times New Roman"/>
        </w:rPr>
        <w:t xml:space="preserve"> SIWZ.</w:t>
      </w:r>
    </w:p>
    <w:p w:rsidR="004B2F32" w:rsidRDefault="004B2F32" w:rsidP="004B2F32">
      <w:pPr>
        <w:tabs>
          <w:tab w:val="left" w:pos="0"/>
        </w:tabs>
        <w:spacing w:line="200" w:lineRule="atLeast"/>
        <w:ind w:left="360"/>
        <w:jc w:val="both"/>
        <w:rPr>
          <w:rFonts w:eastAsia="Times New Roman"/>
        </w:rPr>
      </w:pPr>
    </w:p>
    <w:p w:rsidR="00D927CE" w:rsidRDefault="00D927CE" w:rsidP="00D927CE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D927CE" w:rsidRDefault="00D927CE" w:rsidP="00D927CE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2.</w:t>
      </w:r>
      <w:r>
        <w:rPr>
          <w:rFonts w:eastAsia="Times New Roman"/>
        </w:rPr>
        <w:t xml:space="preserve"> W postępowaniu mogą wziąć udział Wykonawcy, którzy spełniają warunek udziału            w postępowaniu, dotyczący braku podstaw do wykluczenia z postępowania o udzielenie zamówienia w okolicznościach, o których mowa w art. 24 ust. 1 ustawy. Za spełnienie tego warunku uznaje się złożenie oświadczeń i dokumentów określonych w cz. VII, ust. 2  SIWZ</w:t>
      </w:r>
    </w:p>
    <w:p w:rsidR="00D927CE" w:rsidRDefault="00D927CE" w:rsidP="00D927CE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3.</w:t>
      </w:r>
      <w:r>
        <w:rPr>
          <w:rFonts w:eastAsia="Times New Roman"/>
        </w:rPr>
        <w:t xml:space="preserve"> W przypadku Wykonawców wspólnie ubiegających się o udzielenia zamówienia, każdy     z warunków, określonych w ust. 1 pkt 2-5 powinien spełniać co najmniej jeden z tych Wykonawców, albo wszyscy ci Wykonawcy wsp</w:t>
      </w:r>
      <w:r w:rsidR="00E547B1">
        <w:rPr>
          <w:rFonts w:eastAsia="Times New Roman"/>
        </w:rPr>
        <w:t>ólnie. Warunki określone w ust.1.</w:t>
      </w:r>
      <w:r>
        <w:rPr>
          <w:rFonts w:eastAsia="Times New Roman"/>
        </w:rPr>
        <w:t>1 powinien  spełniać każdy z tych Wykonawców oddzielnie.</w:t>
      </w:r>
    </w:p>
    <w:p w:rsidR="00D927CE" w:rsidRDefault="00D927CE" w:rsidP="00D927CE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  <w:r w:rsidRPr="00386158">
        <w:rPr>
          <w:rFonts w:eastAsia="Times New Roman"/>
          <w:b/>
        </w:rPr>
        <w:t>4</w:t>
      </w:r>
      <w:r>
        <w:rPr>
          <w:rFonts w:eastAsia="Times New Roman"/>
        </w:rPr>
        <w:t>. Ocena spełniania warunków udziału w postępowaniu nastąpi według formuły: spełnia – nie spełnia, na podstawie złożonych oświadczeń i dokumentów.</w:t>
      </w:r>
    </w:p>
    <w:p w:rsidR="00D927CE" w:rsidRDefault="00D927CE" w:rsidP="00D927CE">
      <w:pPr>
        <w:tabs>
          <w:tab w:val="left" w:pos="0"/>
        </w:tabs>
        <w:spacing w:line="200" w:lineRule="atLeast"/>
        <w:jc w:val="both"/>
        <w:rPr>
          <w:rFonts w:eastAsia="Times New Roman"/>
        </w:rPr>
      </w:pPr>
    </w:p>
    <w:p w:rsidR="00D927CE" w:rsidRDefault="00D927CE" w:rsidP="00D927CE">
      <w:pPr>
        <w:tabs>
          <w:tab w:val="left" w:pos="3920"/>
        </w:tabs>
        <w:jc w:val="both"/>
        <w:rPr>
          <w:b/>
        </w:rPr>
      </w:pPr>
    </w:p>
    <w:p w:rsidR="004B2F32" w:rsidRDefault="004B2F32" w:rsidP="00D927CE">
      <w:pPr>
        <w:tabs>
          <w:tab w:val="left" w:pos="3920"/>
        </w:tabs>
        <w:ind w:left="284" w:hanging="284"/>
        <w:jc w:val="both"/>
        <w:rPr>
          <w:b/>
        </w:rPr>
      </w:pPr>
    </w:p>
    <w:p w:rsidR="004B2F32" w:rsidRDefault="004B2F32" w:rsidP="00D927CE">
      <w:pPr>
        <w:tabs>
          <w:tab w:val="left" w:pos="3920"/>
        </w:tabs>
        <w:ind w:left="284" w:hanging="284"/>
        <w:jc w:val="both"/>
        <w:rPr>
          <w:b/>
        </w:rPr>
      </w:pPr>
    </w:p>
    <w:p w:rsidR="00D927CE" w:rsidRPr="00A03DE6" w:rsidRDefault="00D927CE" w:rsidP="00800E61">
      <w:pPr>
        <w:shd w:val="clear" w:color="auto" w:fill="BFBFBF" w:themeFill="background1" w:themeFillShade="BF"/>
        <w:tabs>
          <w:tab w:val="left" w:pos="3920"/>
        </w:tabs>
        <w:jc w:val="both"/>
        <w:rPr>
          <w:b/>
          <w:u w:val="single"/>
        </w:rPr>
      </w:pPr>
      <w:r w:rsidRPr="00A03DE6">
        <w:rPr>
          <w:b/>
        </w:rPr>
        <w:t xml:space="preserve">VII. </w:t>
      </w:r>
      <w:r w:rsidRPr="00A03DE6">
        <w:rPr>
          <w:b/>
          <w:u w:val="single"/>
        </w:rPr>
        <w:t>Wykaz oświadczeń i dokumentów, jakie mają dostarczyć wykonawcy w celu potwierdzenia spełnienia warunków udziału w postępowaniu.</w:t>
      </w:r>
    </w:p>
    <w:p w:rsidR="00D927CE" w:rsidRDefault="00D927CE" w:rsidP="00D927CE">
      <w:pPr>
        <w:tabs>
          <w:tab w:val="left" w:pos="3920"/>
        </w:tabs>
        <w:ind w:left="284" w:hanging="284"/>
        <w:jc w:val="both"/>
        <w:rPr>
          <w:b/>
        </w:rPr>
      </w:pPr>
    </w:p>
    <w:p w:rsidR="00187423" w:rsidRDefault="00D927CE" w:rsidP="00187423">
      <w:pPr>
        <w:tabs>
          <w:tab w:val="left" w:pos="3920"/>
        </w:tabs>
        <w:ind w:left="284" w:hanging="284"/>
        <w:jc w:val="both"/>
        <w:rPr>
          <w:b/>
        </w:rPr>
      </w:pPr>
      <w:r w:rsidRPr="009E0C5A">
        <w:rPr>
          <w:b/>
        </w:rPr>
        <w:t>1.</w:t>
      </w:r>
      <w:r w:rsidRPr="00693B3D">
        <w:t xml:space="preserve"> </w:t>
      </w:r>
      <w:r>
        <w:t xml:space="preserve">W celu potwierdzenia spełniania warunków udziału w postępowaniu, o których mowa       w art. 22 ust. 1 ustawy </w:t>
      </w:r>
      <w:r w:rsidRPr="00071C92">
        <w:rPr>
          <w:b/>
          <w:i/>
        </w:rPr>
        <w:t>Wykonawca</w:t>
      </w:r>
      <w:r w:rsidRPr="00071C92">
        <w:rPr>
          <w:i/>
        </w:rPr>
        <w:t xml:space="preserve"> </w:t>
      </w:r>
      <w:r w:rsidRPr="00071C92">
        <w:rPr>
          <w:b/>
          <w:i/>
        </w:rPr>
        <w:t>ma obowiązek dołączyć do oferty</w:t>
      </w:r>
      <w:r w:rsidRPr="00071C92">
        <w:rPr>
          <w:b/>
        </w:rPr>
        <w:t>:</w:t>
      </w:r>
    </w:p>
    <w:p w:rsidR="00D927CE" w:rsidRPr="00187423" w:rsidRDefault="00D927CE" w:rsidP="00187423">
      <w:pPr>
        <w:tabs>
          <w:tab w:val="left" w:pos="3920"/>
        </w:tabs>
        <w:ind w:left="284" w:hanging="284"/>
        <w:jc w:val="both"/>
        <w:rPr>
          <w:b/>
        </w:rPr>
      </w:pPr>
      <w:r w:rsidRPr="00187423">
        <w:rPr>
          <w:b/>
        </w:rPr>
        <w:t>1</w:t>
      </w:r>
      <w:r w:rsidR="00187423" w:rsidRPr="00187423">
        <w:rPr>
          <w:b/>
        </w:rPr>
        <w:t>.1</w:t>
      </w:r>
      <w:r>
        <w:t xml:space="preserve"> </w:t>
      </w:r>
      <w:r w:rsidR="0076426F">
        <w:t>O</w:t>
      </w:r>
      <w:r>
        <w:t xml:space="preserve">świadczenie o spełnianiu warunków udziału w postępowaniu ( zgodnie z załącznikiem  </w:t>
      </w:r>
      <w:r w:rsidR="0076426F">
        <w:t xml:space="preserve">      </w:t>
      </w:r>
      <w:r>
        <w:t xml:space="preserve">nr 1 do SIWZ); </w:t>
      </w:r>
    </w:p>
    <w:p w:rsidR="00D927CE" w:rsidRPr="00E816BE" w:rsidRDefault="00187423" w:rsidP="00187423">
      <w:pPr>
        <w:tabs>
          <w:tab w:val="left" w:pos="2622"/>
        </w:tabs>
        <w:jc w:val="both"/>
      </w:pPr>
      <w:r w:rsidRPr="00187423">
        <w:rPr>
          <w:rFonts w:eastAsia="Times New Roman"/>
          <w:b/>
          <w:color w:val="000000"/>
        </w:rPr>
        <w:t>1.2</w:t>
      </w:r>
      <w:r w:rsidR="00440FEE">
        <w:rPr>
          <w:rFonts w:eastAsia="Times New Roman"/>
          <w:b/>
          <w:color w:val="000000"/>
        </w:rPr>
        <w:t xml:space="preserve"> </w:t>
      </w:r>
      <w:r w:rsidR="00D927CE">
        <w:rPr>
          <w:rFonts w:eastAsia="Times New Roman"/>
          <w:color w:val="000000"/>
        </w:rPr>
        <w:t xml:space="preserve"> </w:t>
      </w:r>
      <w:r w:rsidR="0076426F">
        <w:rPr>
          <w:rFonts w:eastAsia="Times New Roman"/>
          <w:color w:val="000000"/>
        </w:rPr>
        <w:t>L</w:t>
      </w:r>
      <w:r w:rsidR="00D927CE">
        <w:rPr>
          <w:rFonts w:eastAsia="Times New Roman"/>
          <w:color w:val="000000"/>
        </w:rPr>
        <w:t>icencję lub promesę udzielenia licencj</w:t>
      </w:r>
      <w:r>
        <w:rPr>
          <w:rFonts w:eastAsia="Times New Roman"/>
          <w:color w:val="000000"/>
        </w:rPr>
        <w:t>i o transporcie drogowym – art.</w:t>
      </w:r>
      <w:r w:rsidR="00D927CE">
        <w:rPr>
          <w:rFonts w:eastAsia="Times New Roman"/>
          <w:color w:val="000000"/>
        </w:rPr>
        <w:t xml:space="preserve">22, ust.1, pkt 1; </w:t>
      </w:r>
    </w:p>
    <w:p w:rsidR="00EB7EC6" w:rsidRDefault="00187423" w:rsidP="00187423">
      <w:pPr>
        <w:tabs>
          <w:tab w:val="left" w:pos="2622"/>
        </w:tabs>
        <w:jc w:val="both"/>
      </w:pPr>
      <w:r w:rsidRPr="00187423">
        <w:rPr>
          <w:rFonts w:eastAsia="Times New Roman"/>
          <w:b/>
          <w:color w:val="000000"/>
        </w:rPr>
        <w:t>1.3</w:t>
      </w:r>
      <w:r w:rsidR="00440FEE">
        <w:rPr>
          <w:rFonts w:eastAsia="Times New Roman"/>
          <w:b/>
          <w:color w:val="000000"/>
        </w:rPr>
        <w:t xml:space="preserve"> </w:t>
      </w:r>
      <w:r w:rsidR="0076426F">
        <w:rPr>
          <w:rFonts w:eastAsia="Times New Roman"/>
          <w:color w:val="000000"/>
        </w:rPr>
        <w:t>W</w:t>
      </w:r>
      <w:r w:rsidR="00D927CE">
        <w:rPr>
          <w:rFonts w:eastAsia="Times New Roman"/>
          <w:color w:val="000000"/>
        </w:rPr>
        <w:t xml:space="preserve">ykaz pojazdów </w:t>
      </w:r>
      <w:r w:rsidR="00071C92">
        <w:rPr>
          <w:rFonts w:eastAsia="Times New Roman"/>
          <w:color w:val="000000"/>
        </w:rPr>
        <w:t>(</w:t>
      </w:r>
      <w:r w:rsidR="00D927CE">
        <w:rPr>
          <w:rFonts w:eastAsia="Times New Roman"/>
          <w:color w:val="000000"/>
        </w:rPr>
        <w:t>autobusów</w:t>
      </w:r>
      <w:r w:rsidR="00071C92">
        <w:rPr>
          <w:rFonts w:eastAsia="Times New Roman"/>
          <w:color w:val="000000"/>
        </w:rPr>
        <w:t>, busów)</w:t>
      </w:r>
      <w:r w:rsidR="00D927CE">
        <w:rPr>
          <w:rFonts w:eastAsia="Times New Roman"/>
          <w:color w:val="000000"/>
        </w:rPr>
        <w:t xml:space="preserve">, którymi </w:t>
      </w:r>
      <w:r w:rsidR="00071C92">
        <w:rPr>
          <w:rFonts w:eastAsia="Times New Roman"/>
          <w:color w:val="000000"/>
        </w:rPr>
        <w:t xml:space="preserve">świadczona </w:t>
      </w:r>
      <w:r w:rsidR="00D927CE">
        <w:rPr>
          <w:rFonts w:eastAsia="Times New Roman"/>
          <w:color w:val="000000"/>
        </w:rPr>
        <w:t xml:space="preserve">będzie </w:t>
      </w:r>
      <w:r w:rsidR="00071C92">
        <w:rPr>
          <w:rFonts w:eastAsia="Times New Roman"/>
          <w:color w:val="000000"/>
        </w:rPr>
        <w:t>usługa</w:t>
      </w:r>
      <w:r w:rsidR="00D927CE">
        <w:rPr>
          <w:rFonts w:eastAsia="Times New Roman"/>
          <w:color w:val="000000"/>
        </w:rPr>
        <w:t xml:space="preserve"> </w:t>
      </w:r>
      <w:r w:rsidR="00D927CE">
        <w:t>(zgodnie</w:t>
      </w:r>
      <w:r w:rsidR="00071C92">
        <w:t xml:space="preserve">                    </w:t>
      </w:r>
      <w:r w:rsidR="00D927CE">
        <w:t xml:space="preserve"> z załącznikiem nr 5</w:t>
      </w:r>
      <w:r w:rsidR="000B570B">
        <w:t xml:space="preserve"> i 5a</w:t>
      </w:r>
      <w:r w:rsidR="00D927CE">
        <w:t xml:space="preserve"> do SIWZ – art. 22 ust. 1 pkt 3</w:t>
      </w:r>
      <w:r w:rsidR="00EB7EC6">
        <w:t>.</w:t>
      </w:r>
    </w:p>
    <w:p w:rsidR="00187423" w:rsidRDefault="00187423" w:rsidP="00187423">
      <w:pPr>
        <w:autoSpaceDE w:val="0"/>
        <w:jc w:val="both"/>
        <w:rPr>
          <w:color w:val="C00000"/>
          <w:szCs w:val="24"/>
        </w:rPr>
      </w:pPr>
      <w:r w:rsidRPr="00187423">
        <w:rPr>
          <w:rFonts w:eastAsia="Times New Roman"/>
          <w:b/>
          <w:color w:val="000000"/>
        </w:rPr>
        <w:t>1.5</w:t>
      </w:r>
      <w:r w:rsidR="0076426F">
        <w:rPr>
          <w:rFonts w:eastAsia="Times New Roman"/>
          <w:color w:val="000000"/>
        </w:rPr>
        <w:t xml:space="preserve"> O</w:t>
      </w:r>
      <w:r w:rsidR="00D927CE">
        <w:rPr>
          <w:rFonts w:eastAsia="Times New Roman"/>
          <w:color w:val="000000"/>
        </w:rPr>
        <w:t xml:space="preserve">płaconą polisę, a w przypadku jej braku inny dokument potwierdzający, że wykonawca jest ubezpieczony od odpowiedzialności cywilnej w zakresie prowadzonej działalności związanej z przedmiotem zamówienia </w:t>
      </w:r>
      <w:r w:rsidR="001E4874" w:rsidRPr="003C2D57">
        <w:rPr>
          <w:szCs w:val="24"/>
        </w:rPr>
        <w:t>na kwotę ubezpieczenia nie mniejszą niż 500.000,00</w:t>
      </w:r>
      <w:r w:rsidR="001E4874">
        <w:rPr>
          <w:color w:val="C00000"/>
          <w:szCs w:val="24"/>
        </w:rPr>
        <w:t xml:space="preserve"> </w:t>
      </w:r>
      <w:r w:rsidR="00D927CE">
        <w:rPr>
          <w:rFonts w:eastAsia="Times New Roman"/>
          <w:color w:val="000000"/>
        </w:rPr>
        <w:t>– art. 22 ust. 1, pkt 1;</w:t>
      </w:r>
    </w:p>
    <w:p w:rsidR="00D927CE" w:rsidRPr="00DA0859" w:rsidRDefault="00D927CE" w:rsidP="00D927CE">
      <w:pPr>
        <w:tabs>
          <w:tab w:val="left" w:pos="3920"/>
        </w:tabs>
        <w:ind w:left="284" w:hanging="284"/>
        <w:jc w:val="both"/>
        <w:rPr>
          <w:rFonts w:eastAsia="Times New Roman"/>
          <w:b/>
          <w:i/>
          <w:color w:val="000000"/>
        </w:rPr>
      </w:pPr>
      <w:r w:rsidRPr="00481579">
        <w:rPr>
          <w:rFonts w:eastAsia="Times New Roman"/>
          <w:b/>
          <w:color w:val="000000"/>
        </w:rPr>
        <w:t>2.</w:t>
      </w:r>
      <w:r w:rsidRPr="008B49EF">
        <w:rPr>
          <w:rFonts w:ascii="Arial" w:hAnsi="Arial" w:cs="Arial"/>
        </w:rPr>
        <w:t xml:space="preserve"> </w:t>
      </w:r>
      <w:r w:rsidRPr="008B49EF">
        <w:rPr>
          <w:rFonts w:eastAsia="Times New Roman"/>
          <w:color w:val="000000"/>
        </w:rPr>
        <w:t xml:space="preserve">W celu potwierdzenia spełniania warunku udziału w postępowaniu dotyczącego braku podstaw do wykluczenia z postępowania o udzielenie zamówienia w okolicznościach, </w:t>
      </w:r>
      <w:r>
        <w:rPr>
          <w:rFonts w:eastAsia="Times New Roman"/>
          <w:color w:val="000000"/>
        </w:rPr>
        <w:t xml:space="preserve">      </w:t>
      </w:r>
      <w:r w:rsidRPr="008B49EF">
        <w:rPr>
          <w:rFonts w:eastAsia="Times New Roman"/>
          <w:color w:val="000000"/>
        </w:rPr>
        <w:t xml:space="preserve">o których mowa w art. 24 ust. 1 ustawy </w:t>
      </w:r>
      <w:r w:rsidRPr="00DA0859">
        <w:rPr>
          <w:rFonts w:eastAsia="Times New Roman"/>
          <w:b/>
          <w:i/>
          <w:color w:val="000000"/>
        </w:rPr>
        <w:t>Wykonawca ma obowiązek dołączyć do oferty:</w:t>
      </w:r>
    </w:p>
    <w:p w:rsidR="00D927CE" w:rsidRPr="008B49EF" w:rsidRDefault="00187423" w:rsidP="00D927CE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187423">
        <w:rPr>
          <w:rFonts w:eastAsia="Times New Roman"/>
          <w:b/>
          <w:color w:val="000000"/>
        </w:rPr>
        <w:t>2.1</w:t>
      </w:r>
      <w:r w:rsidR="00D927CE" w:rsidRPr="008B49EF">
        <w:rPr>
          <w:rFonts w:eastAsia="Times New Roman"/>
          <w:color w:val="000000"/>
        </w:rPr>
        <w:t xml:space="preserve"> </w:t>
      </w:r>
      <w:r w:rsidR="0076426F">
        <w:rPr>
          <w:rFonts w:eastAsia="Times New Roman"/>
          <w:color w:val="000000"/>
        </w:rPr>
        <w:t>O</w:t>
      </w:r>
      <w:r w:rsidR="00D927CE" w:rsidRPr="008B49EF">
        <w:rPr>
          <w:rFonts w:eastAsia="Times New Roman"/>
          <w:color w:val="000000"/>
        </w:rPr>
        <w:t xml:space="preserve">świadczenie o braku podstaw do wykluczenia (zgodnie z załącznikiem nr </w:t>
      </w:r>
      <w:r w:rsidR="00D927CE">
        <w:rPr>
          <w:rFonts w:eastAsia="Times New Roman"/>
          <w:color w:val="000000"/>
        </w:rPr>
        <w:t>2 i 3</w:t>
      </w:r>
      <w:r w:rsidR="00D927CE" w:rsidRPr="008B49EF">
        <w:rPr>
          <w:rFonts w:eastAsia="Times New Roman"/>
          <w:color w:val="000000"/>
        </w:rPr>
        <w:t xml:space="preserve"> do SIWZ);</w:t>
      </w:r>
    </w:p>
    <w:p w:rsidR="00D927CE" w:rsidRDefault="00187423" w:rsidP="00D927CE">
      <w:pPr>
        <w:tabs>
          <w:tab w:val="left" w:pos="3920"/>
        </w:tabs>
        <w:ind w:left="284" w:hanging="284"/>
        <w:jc w:val="both"/>
        <w:rPr>
          <w:rFonts w:eastAsia="Times New Roman"/>
          <w:color w:val="000000"/>
        </w:rPr>
      </w:pPr>
      <w:r w:rsidRPr="00187423">
        <w:rPr>
          <w:rFonts w:eastAsia="Times New Roman"/>
          <w:b/>
          <w:color w:val="000000"/>
        </w:rPr>
        <w:t>2.2</w:t>
      </w:r>
      <w:r w:rsidR="00D927CE" w:rsidRPr="008B49EF">
        <w:rPr>
          <w:rFonts w:eastAsia="Times New Roman"/>
          <w:color w:val="000000"/>
        </w:rPr>
        <w:t xml:space="preserve"> </w:t>
      </w:r>
      <w:r w:rsidR="0076426F">
        <w:rPr>
          <w:rFonts w:eastAsia="Times New Roman"/>
          <w:color w:val="000000"/>
        </w:rPr>
        <w:t>A</w:t>
      </w:r>
      <w:r w:rsidR="00D927CE" w:rsidRPr="008B49EF">
        <w:rPr>
          <w:rFonts w:eastAsia="Times New Roman"/>
          <w:color w:val="000000"/>
        </w:rPr>
        <w:t>ktualny odpis z właściwego rejestru, jeżeli odrębne przepisy wymagają wpisu do rejestru, wystawiony nie wcześniej niż 6 miesięcy przed upływem terminu składania ofert,</w:t>
      </w:r>
      <w:r w:rsidR="00D927CE">
        <w:rPr>
          <w:rFonts w:eastAsia="Times New Roman"/>
          <w:color w:val="000000"/>
        </w:rPr>
        <w:t xml:space="preserve">             </w:t>
      </w:r>
      <w:r w:rsidR="00D927CE" w:rsidRPr="008B49EF">
        <w:rPr>
          <w:rFonts w:eastAsia="Times New Roman"/>
          <w:color w:val="000000"/>
        </w:rPr>
        <w:t xml:space="preserve"> a w stosunku do osób fizycznych </w:t>
      </w:r>
      <w:r w:rsidR="00D927CE">
        <w:rPr>
          <w:rFonts w:eastAsia="Times New Roman"/>
          <w:color w:val="000000"/>
        </w:rPr>
        <w:t>(</w:t>
      </w:r>
      <w:r w:rsidR="00D927CE" w:rsidRPr="008B49EF">
        <w:rPr>
          <w:rFonts w:eastAsia="Times New Roman"/>
          <w:color w:val="000000"/>
        </w:rPr>
        <w:t>art. 24 ust. 1 pkt</w:t>
      </w:r>
      <w:r w:rsidR="00D927CE">
        <w:rPr>
          <w:rFonts w:eastAsia="Times New Roman"/>
          <w:color w:val="000000"/>
        </w:rPr>
        <w:t>.</w:t>
      </w:r>
      <w:r w:rsidR="00D927CE" w:rsidRPr="008B49EF">
        <w:rPr>
          <w:rFonts w:eastAsia="Times New Roman"/>
          <w:color w:val="000000"/>
        </w:rPr>
        <w:t xml:space="preserve"> 2 ustawy</w:t>
      </w:r>
      <w:r w:rsidR="00D927CE">
        <w:rPr>
          <w:rFonts w:eastAsia="Times New Roman"/>
          <w:color w:val="000000"/>
        </w:rPr>
        <w:t>.)</w:t>
      </w:r>
      <w:r w:rsidR="002B5501">
        <w:rPr>
          <w:rFonts w:eastAsia="Times New Roman"/>
          <w:color w:val="000000"/>
        </w:rPr>
        <w:t>;</w:t>
      </w:r>
    </w:p>
    <w:p w:rsidR="002B5501" w:rsidRPr="003C2D57" w:rsidRDefault="00187423" w:rsidP="00D927CE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 w:rsidRPr="003C2D57">
        <w:rPr>
          <w:rFonts w:eastAsia="Times New Roman"/>
          <w:b/>
        </w:rPr>
        <w:t>2.3</w:t>
      </w:r>
      <w:r w:rsidR="002B5501" w:rsidRPr="003C2D57">
        <w:rPr>
          <w:rFonts w:eastAsia="Times New Roman"/>
        </w:rPr>
        <w:t xml:space="preserve"> </w:t>
      </w:r>
      <w:r w:rsidR="0076426F" w:rsidRPr="003C2D57">
        <w:rPr>
          <w:rFonts w:eastAsia="Times New Roman"/>
        </w:rPr>
        <w:t>A</w:t>
      </w:r>
      <w:r w:rsidR="002B5501" w:rsidRPr="003C2D57">
        <w:rPr>
          <w:rFonts w:eastAsia="Times New Roman"/>
        </w:rPr>
        <w:t>ktualne zaświadcze</w:t>
      </w:r>
      <w:r w:rsidR="00C11662" w:rsidRPr="003C2D57">
        <w:rPr>
          <w:rFonts w:eastAsia="Times New Roman"/>
        </w:rPr>
        <w:t>nie</w:t>
      </w:r>
      <w:r w:rsidR="002B5501" w:rsidRPr="003C2D57">
        <w:rPr>
          <w:rFonts w:eastAsia="Times New Roman"/>
        </w:rPr>
        <w:t xml:space="preserve"> właściwego naczelnika urzędu skarbowego potwierdzając</w:t>
      </w:r>
      <w:r w:rsidR="00C11662" w:rsidRPr="003C2D57">
        <w:rPr>
          <w:rFonts w:eastAsia="Times New Roman"/>
        </w:rPr>
        <w:t>e</w:t>
      </w:r>
      <w:r w:rsidR="002B5501" w:rsidRPr="003C2D57">
        <w:rPr>
          <w:rFonts w:eastAsia="Times New Roman"/>
        </w:rPr>
        <w:t>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2B5501" w:rsidRPr="003C2D57" w:rsidRDefault="00187423" w:rsidP="00D927CE">
      <w:pPr>
        <w:tabs>
          <w:tab w:val="left" w:pos="3920"/>
        </w:tabs>
        <w:ind w:left="284" w:hanging="284"/>
        <w:jc w:val="both"/>
        <w:rPr>
          <w:rFonts w:eastAsia="Times New Roman"/>
        </w:rPr>
      </w:pPr>
      <w:r w:rsidRPr="003C2D57">
        <w:rPr>
          <w:rFonts w:eastAsia="Times New Roman"/>
          <w:b/>
        </w:rPr>
        <w:t>2.4</w:t>
      </w:r>
      <w:r w:rsidR="0076426F" w:rsidRPr="003C2D57">
        <w:rPr>
          <w:rFonts w:eastAsia="Times New Roman"/>
        </w:rPr>
        <w:t xml:space="preserve"> A</w:t>
      </w:r>
      <w:r w:rsidR="002B5501" w:rsidRPr="003C2D57">
        <w:rPr>
          <w:rFonts w:eastAsia="Times New Roman"/>
        </w:rPr>
        <w:t>ktualne</w:t>
      </w:r>
      <w:r w:rsidR="00C11662" w:rsidRPr="003C2D57">
        <w:rPr>
          <w:rFonts w:eastAsia="Times New Roman"/>
        </w:rPr>
        <w:t xml:space="preserve"> zaświadczenie</w:t>
      </w:r>
      <w:r w:rsidR="002B5501" w:rsidRPr="003C2D57">
        <w:rPr>
          <w:rFonts w:eastAsia="Times New Roman"/>
        </w:rPr>
        <w:t xml:space="preserve"> właściwego oddziału Zakładu Ubezpieczeń Społecznych lub Kasy Rolniczego Ubezpiecze</w:t>
      </w:r>
      <w:r w:rsidR="00C11662" w:rsidRPr="003C2D57">
        <w:rPr>
          <w:rFonts w:eastAsia="Times New Roman"/>
        </w:rPr>
        <w:t>nia Społecznego potwierdzające</w:t>
      </w:r>
      <w:r w:rsidR="002B5501" w:rsidRPr="003C2D57">
        <w:rPr>
          <w:rFonts w:eastAsia="Times New Roman"/>
        </w:rPr>
        <w:t xml:space="preserve">, że Wykonawca nie zalega </w:t>
      </w:r>
      <w:r w:rsidR="00C11662" w:rsidRPr="003C2D57">
        <w:rPr>
          <w:rFonts w:eastAsia="Times New Roman"/>
        </w:rPr>
        <w:t xml:space="preserve">            </w:t>
      </w:r>
      <w:r w:rsidR="002B5501" w:rsidRPr="003C2D57">
        <w:rPr>
          <w:rFonts w:eastAsia="Times New Roman"/>
        </w:rPr>
        <w:t>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D927CE" w:rsidRDefault="00D927CE" w:rsidP="00D927CE">
      <w:pPr>
        <w:tabs>
          <w:tab w:val="left" w:pos="2622"/>
        </w:tabs>
        <w:jc w:val="both"/>
      </w:pPr>
      <w:r>
        <w:rPr>
          <w:b/>
        </w:rPr>
        <w:t>3.</w:t>
      </w:r>
      <w:r w:rsidR="00440FEE">
        <w:rPr>
          <w:b/>
        </w:rPr>
        <w:t xml:space="preserve"> </w:t>
      </w:r>
      <w:r>
        <w:t>W przypadku Wykonawców  ubiegających się wspólnie o udzielenie zamówienia:</w:t>
      </w:r>
    </w:p>
    <w:p w:rsidR="00D927CE" w:rsidRDefault="00187423" w:rsidP="00187423">
      <w:pPr>
        <w:jc w:val="both"/>
      </w:pPr>
      <w:r w:rsidRPr="00187423">
        <w:rPr>
          <w:b/>
        </w:rPr>
        <w:t>3.1</w:t>
      </w:r>
      <w:r w:rsidR="00D927CE">
        <w:t xml:space="preserve">  </w:t>
      </w:r>
      <w:r w:rsidR="0076426F">
        <w:t>O</w:t>
      </w:r>
      <w:r w:rsidR="00D927CE">
        <w:t>świadczenie o posiadaniu uprawnień do wykonywania określonej działalności  lub czynności, jeżeli przepisy prawa nakładają obowiązek ich posiadania (zgodnie                        z załącznikiem nr 1 do SIWZ) składa każdy z tych Wykonawców oddzielnie;</w:t>
      </w:r>
    </w:p>
    <w:p w:rsidR="00D927CE" w:rsidRDefault="00187423" w:rsidP="00187423">
      <w:pPr>
        <w:jc w:val="both"/>
      </w:pPr>
      <w:r w:rsidRPr="00187423">
        <w:rPr>
          <w:b/>
        </w:rPr>
        <w:t>3.2</w:t>
      </w:r>
      <w:r w:rsidR="00D927CE">
        <w:t xml:space="preserve"> </w:t>
      </w:r>
      <w:r w:rsidR="0076426F">
        <w:t>O</w:t>
      </w:r>
      <w:r w:rsidR="00D927CE">
        <w:t>świadczenie o spełnianiu warunków udziału w postępowaniu określonych w art. 22       ust. 1 pkt. 2-4 ustawy (zgodnie z załącznikiem 1 do SIWZ) składają wszyscy ci Wykonawcy wspólnie;</w:t>
      </w:r>
    </w:p>
    <w:p w:rsidR="00D927CE" w:rsidRPr="00E30DD2" w:rsidRDefault="00187423" w:rsidP="00187423">
      <w:pPr>
        <w:jc w:val="both"/>
      </w:pPr>
      <w:r w:rsidRPr="00187423">
        <w:rPr>
          <w:b/>
        </w:rPr>
        <w:t>3.3</w:t>
      </w:r>
      <w:r>
        <w:t xml:space="preserve"> </w:t>
      </w:r>
      <w:r w:rsidR="0076426F">
        <w:t>D</w:t>
      </w:r>
      <w:r w:rsidR="00D927CE">
        <w:t>okumenty, o których mowa w ust. 1 pkt. 2-5 składają wszyscy ci Wykonawcy wspólnie;</w:t>
      </w:r>
      <w:r w:rsidRPr="00187423">
        <w:rPr>
          <w:b/>
        </w:rPr>
        <w:t xml:space="preserve"> 3.4</w:t>
      </w:r>
      <w:r w:rsidR="00D927CE">
        <w:t xml:space="preserve"> </w:t>
      </w:r>
      <w:r w:rsidR="0076426F">
        <w:t>O</w:t>
      </w:r>
      <w:r w:rsidR="00D927CE">
        <w:t>świadczenia i dokumenty, o których mowa w ust. 2 składa każdy z tych Wykonawców oddzielnie ( zgodnie z załącznikiem nr 4 do SIWZ)</w:t>
      </w:r>
    </w:p>
    <w:p w:rsidR="00D927CE" w:rsidRDefault="00D927CE" w:rsidP="00D927CE">
      <w:pPr>
        <w:tabs>
          <w:tab w:val="left" w:pos="3920"/>
        </w:tabs>
        <w:jc w:val="both"/>
        <w:rPr>
          <w:b/>
        </w:rPr>
      </w:pPr>
    </w:p>
    <w:p w:rsidR="00D927CE" w:rsidRDefault="00D927CE" w:rsidP="00D927CE">
      <w:pPr>
        <w:tabs>
          <w:tab w:val="left" w:pos="3920"/>
        </w:tabs>
        <w:jc w:val="both"/>
        <w:rPr>
          <w:b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426" w:hanging="426"/>
        <w:jc w:val="both"/>
        <w:rPr>
          <w:b/>
        </w:rPr>
      </w:pPr>
      <w:r>
        <w:rPr>
          <w:b/>
        </w:rPr>
        <w:t>VIII. Informacje o sposobie porozumiewania się zamawiającego z wykonawcami oraz przekazywania oświadczeń i dokumentów, a także wskazania osób uprawnionych do porozumiewania się z wykonawcami;</w:t>
      </w:r>
    </w:p>
    <w:p w:rsidR="007739B8" w:rsidRDefault="007739B8" w:rsidP="007739B8">
      <w:pPr>
        <w:shd w:val="clear" w:color="auto" w:fill="FFFFFF" w:themeFill="background1"/>
        <w:tabs>
          <w:tab w:val="left" w:pos="1773"/>
        </w:tabs>
        <w:ind w:left="426" w:hanging="426"/>
        <w:jc w:val="both"/>
        <w:rPr>
          <w:b/>
        </w:rPr>
      </w:pPr>
    </w:p>
    <w:p w:rsidR="00D927CE" w:rsidRDefault="00D927CE" w:rsidP="00D927CE">
      <w:pPr>
        <w:numPr>
          <w:ilvl w:val="0"/>
          <w:numId w:val="4"/>
        </w:numPr>
        <w:tabs>
          <w:tab w:val="left" w:pos="1773"/>
        </w:tabs>
        <w:jc w:val="both"/>
      </w:pPr>
      <w:r>
        <w:t xml:space="preserve">W porozumiewaniu się pomiędzy Zamawiającym a Wykonawcą obowiązuje zasada pisemności. Zamawiający dopuszcza przekazywanie oświadczeń, wniosków, </w:t>
      </w:r>
      <w:r>
        <w:lastRenderedPageBreak/>
        <w:t xml:space="preserve">zawiadomień oraz informacji za pomocą faksu, jednak każda ze stron niezwłocznie na żądanie drugiej potwierdza fakt ich otrzymania. </w:t>
      </w:r>
    </w:p>
    <w:p w:rsidR="00D927CE" w:rsidRPr="00AE4B35" w:rsidRDefault="00D927CE" w:rsidP="0018742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u w:val="single"/>
        </w:rPr>
      </w:pPr>
      <w:r>
        <w:t>Osobami uprawnionymi do bezpośredniego kontaktowania się z wykonawcami są:</w:t>
      </w:r>
    </w:p>
    <w:p w:rsidR="00D927CE" w:rsidRDefault="00187423" w:rsidP="00187423">
      <w:pPr>
        <w:tabs>
          <w:tab w:val="left" w:pos="1773"/>
        </w:tabs>
        <w:jc w:val="both"/>
      </w:pPr>
      <w:r>
        <w:t xml:space="preserve">      </w:t>
      </w:r>
      <w:r w:rsidR="00D927CE">
        <w:t>Zofia Leske,  tel.</w:t>
      </w:r>
      <w:r w:rsidR="002B5501">
        <w:t>/fax</w:t>
      </w:r>
      <w:r w:rsidR="00D41648">
        <w:t>.</w:t>
      </w:r>
      <w:r w:rsidR="00D927CE">
        <w:t xml:space="preserve"> (89) 742-85-43</w:t>
      </w:r>
    </w:p>
    <w:p w:rsidR="00D927CE" w:rsidRDefault="00D927CE" w:rsidP="00D927CE">
      <w:pPr>
        <w:tabs>
          <w:tab w:val="left" w:pos="1773"/>
        </w:tabs>
        <w:ind w:left="567"/>
        <w:jc w:val="both"/>
        <w:rPr>
          <w:u w:val="single"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IX. Termin związania ofertą.</w:t>
      </w:r>
    </w:p>
    <w:p w:rsidR="007739B8" w:rsidRDefault="007739B8" w:rsidP="007739B8">
      <w:pPr>
        <w:shd w:val="clear" w:color="auto" w:fill="FFFFFF" w:themeFill="background1"/>
        <w:tabs>
          <w:tab w:val="left" w:pos="1773"/>
        </w:tabs>
        <w:jc w:val="both"/>
        <w:rPr>
          <w:b/>
        </w:rPr>
      </w:pPr>
    </w:p>
    <w:p w:rsidR="00D927CE" w:rsidRDefault="00D927CE" w:rsidP="00D927CE">
      <w:pPr>
        <w:pStyle w:val="Tekstpodstawowy"/>
        <w:tabs>
          <w:tab w:val="left" w:pos="2180"/>
        </w:tabs>
        <w:spacing w:after="0"/>
        <w:ind w:left="20"/>
        <w:jc w:val="both"/>
      </w:pPr>
      <w:r>
        <w:t>Postanowienia zawarte w złożonej ofercie wiążą Wykonawcę przez 30 dni kalendarzowych od upływu terminu składania ofert.</w:t>
      </w:r>
    </w:p>
    <w:p w:rsidR="00D927CE" w:rsidRDefault="00D927CE" w:rsidP="00D927CE">
      <w:pPr>
        <w:pStyle w:val="Tekstpodstawowy"/>
        <w:tabs>
          <w:tab w:val="left" w:pos="2180"/>
        </w:tabs>
        <w:spacing w:after="0"/>
        <w:ind w:left="20"/>
        <w:jc w:val="both"/>
      </w:pPr>
      <w:r>
        <w:t xml:space="preserve"> </w:t>
      </w: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X. Opis sposobu przygotowania ofert.</w:t>
      </w:r>
    </w:p>
    <w:p w:rsidR="007739B8" w:rsidRDefault="007739B8" w:rsidP="007739B8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D927CE" w:rsidRDefault="00D927CE" w:rsidP="00187423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D927CE" w:rsidRDefault="00D927CE" w:rsidP="00187423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Wszystkie załączniki do oferty winny być napisane w sposób czytelny i trwały, w języku polskim.</w:t>
      </w:r>
    </w:p>
    <w:p w:rsidR="00D927CE" w:rsidRDefault="00D927CE" w:rsidP="00187423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Ewentualne poprawki i skreślenia muszą być sygnowane podpisem wykonawcy. </w:t>
      </w:r>
    </w:p>
    <w:p w:rsidR="00D927CE" w:rsidRDefault="00D927CE" w:rsidP="00C50A01">
      <w:pPr>
        <w:numPr>
          <w:ilvl w:val="0"/>
          <w:numId w:val="5"/>
        </w:numPr>
        <w:tabs>
          <w:tab w:val="clear" w:pos="283"/>
        </w:tabs>
        <w:ind w:left="284" w:hanging="284"/>
        <w:jc w:val="both"/>
      </w:pPr>
      <w:r>
        <w:t xml:space="preserve"> Oferta i wszelkie oświadczenia muszą zawierać nazwę i adres wykona</w:t>
      </w:r>
      <w:r w:rsidR="00C50A01">
        <w:t xml:space="preserve">wcy oraz podpis                 i </w:t>
      </w:r>
      <w:r>
        <w:t xml:space="preserve">ewentualnie pieczątkę imienną osoby upoważnionej do występowania w imieniu wykonawcy. </w:t>
      </w:r>
    </w:p>
    <w:p w:rsidR="00D927CE" w:rsidRDefault="00D927CE" w:rsidP="00187423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Wzory ofert stanowią załączniki nr </w:t>
      </w:r>
      <w:r w:rsidR="006C32DC">
        <w:t>6</w:t>
      </w:r>
      <w:r>
        <w:t xml:space="preserve"> i </w:t>
      </w:r>
      <w:r w:rsidR="006C32DC">
        <w:t>7</w:t>
      </w:r>
      <w:r>
        <w:t xml:space="preserve"> do niniejszej Specyfikacji Istotnych Warunków Zamówienia.</w:t>
      </w:r>
    </w:p>
    <w:p w:rsidR="00D927CE" w:rsidRDefault="00D927CE" w:rsidP="00187423">
      <w:pPr>
        <w:numPr>
          <w:ilvl w:val="0"/>
          <w:numId w:val="5"/>
        </w:numPr>
        <w:tabs>
          <w:tab w:val="clear" w:pos="283"/>
        </w:tabs>
        <w:jc w:val="both"/>
      </w:pPr>
      <w:r>
        <w:t xml:space="preserve"> Oferta musi być złożona w dwóch kopertach, z których:</w:t>
      </w:r>
    </w:p>
    <w:p w:rsidR="00D927CE" w:rsidRPr="00744D3C" w:rsidRDefault="00744D3C" w:rsidP="00744D3C">
      <w:pPr>
        <w:pStyle w:val="Akapitzlist"/>
        <w:numPr>
          <w:ilvl w:val="1"/>
          <w:numId w:val="22"/>
        </w:numPr>
        <w:jc w:val="both"/>
        <w:rPr>
          <w:b/>
          <w:szCs w:val="24"/>
        </w:rPr>
      </w:pPr>
      <w:r>
        <w:t xml:space="preserve"> P</w:t>
      </w:r>
      <w:r w:rsidR="00D927CE">
        <w:t>ierwsza koperta (zewnętrzna) zabezpieczona poprzez zaklejenie powinna zawierać tylko nazwę i adres Zakład Obsługi Szkół w Sorkwitach oraz oznaczenie                  “</w:t>
      </w:r>
      <w:r w:rsidR="00D927CE" w:rsidRPr="00744D3C">
        <w:rPr>
          <w:b/>
          <w:szCs w:val="24"/>
        </w:rPr>
        <w:t>Przetarg na d</w:t>
      </w:r>
      <w:r w:rsidR="00E61C31" w:rsidRPr="00744D3C">
        <w:rPr>
          <w:b/>
          <w:szCs w:val="24"/>
        </w:rPr>
        <w:t xml:space="preserve">owóz uczniów </w:t>
      </w:r>
      <w:r w:rsidR="00D927CE" w:rsidRPr="00744D3C">
        <w:rPr>
          <w:b/>
          <w:szCs w:val="24"/>
        </w:rPr>
        <w:t>Zespołu Szkół w Sorkwitach i Zespołu Szkół, Zyndaki 2 poprzez zakup biletów miesięcznych</w:t>
      </w:r>
      <w:r w:rsidR="00D927CE" w:rsidRPr="00744D3C">
        <w:rPr>
          <w:rFonts w:eastAsia="Times New Roman"/>
          <w:b/>
          <w:szCs w:val="24"/>
        </w:rPr>
        <w:t xml:space="preserve"> – oferta na zadanie nr: …”</w:t>
      </w:r>
      <w:r w:rsidR="00D927CE" w:rsidRPr="00744D3C">
        <w:rPr>
          <w:sz w:val="22"/>
        </w:rPr>
        <w:t xml:space="preserve"> </w:t>
      </w:r>
      <w:r w:rsidR="00D927CE" w:rsidRPr="00744D3C">
        <w:rPr>
          <w:rFonts w:eastAsia="Times New Roman"/>
          <w:szCs w:val="24"/>
        </w:rPr>
        <w:t>– należy wstawić odpowiedni numer zadania lub zadań, na które składana jest oferta.</w:t>
      </w:r>
      <w:r w:rsidR="00D927CE" w:rsidRPr="00744D3C">
        <w:rPr>
          <w:rFonts w:eastAsia="Times New Roman"/>
          <w:b/>
          <w:szCs w:val="24"/>
        </w:rPr>
        <w:t xml:space="preserve"> </w:t>
      </w:r>
    </w:p>
    <w:p w:rsidR="00D927CE" w:rsidRPr="00744D3C" w:rsidRDefault="00744D3C" w:rsidP="00744D3C">
      <w:pPr>
        <w:pStyle w:val="Akapitzlist"/>
        <w:numPr>
          <w:ilvl w:val="1"/>
          <w:numId w:val="22"/>
        </w:numPr>
        <w:jc w:val="both"/>
        <w:rPr>
          <w:b/>
          <w:szCs w:val="24"/>
        </w:rPr>
      </w:pPr>
      <w:r>
        <w:t xml:space="preserve"> D</w:t>
      </w:r>
      <w:r w:rsidR="00D927CE">
        <w:t>ruga koperta (wewnętrzna) zabezpieczona przez oklejenie taśmą samoprzylepną, ewentualnie w inny sposób uniemożliwiający jej otwarcie w sposób niewidoczny, powinna zawierać: nazwę i pełny adres wykonawcy oraz napis “</w:t>
      </w:r>
      <w:r w:rsidR="00D927CE" w:rsidRPr="00744D3C">
        <w:rPr>
          <w:b/>
          <w:szCs w:val="24"/>
        </w:rPr>
        <w:t>Przetarg na dowóz uczniów Zespołu Szkół w Sorkwitach i Zespołu Szkół, Zyndaki 2 poprzez zakup biletów miesięcznych</w:t>
      </w:r>
      <w:r w:rsidR="00D927CE" w:rsidRPr="00744D3C">
        <w:rPr>
          <w:rFonts w:eastAsia="Times New Roman"/>
          <w:b/>
          <w:szCs w:val="24"/>
        </w:rPr>
        <w:t xml:space="preserve"> – oferta na zadanie nr: …” </w:t>
      </w:r>
      <w:r w:rsidR="00D927CE" w:rsidRPr="00744D3C">
        <w:rPr>
          <w:rFonts w:eastAsia="Times New Roman"/>
          <w:szCs w:val="24"/>
        </w:rPr>
        <w:t>– należy wstawić odpowiedni numer zadania lub zadań, na które składana jest oferta.</w:t>
      </w:r>
    </w:p>
    <w:p w:rsidR="00D927CE" w:rsidRPr="00FD716F" w:rsidRDefault="00D927CE" w:rsidP="00D927CE">
      <w:pPr>
        <w:ind w:left="360"/>
        <w:jc w:val="both"/>
        <w:rPr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D927CE" w:rsidRPr="00DA0859" w:rsidRDefault="00D927CE" w:rsidP="00D927CE">
      <w:pPr>
        <w:numPr>
          <w:ilvl w:val="0"/>
          <w:numId w:val="5"/>
        </w:numPr>
        <w:tabs>
          <w:tab w:val="left" w:pos="1773"/>
        </w:tabs>
        <w:rPr>
          <w:b/>
          <w:u w:val="single"/>
        </w:rPr>
      </w:pPr>
      <w:r w:rsidRPr="00DA0859">
        <w:rPr>
          <w:b/>
          <w:u w:val="single"/>
        </w:rPr>
        <w:t>Do oferty należy dołączyć następujące dokumenty:</w:t>
      </w:r>
    </w:p>
    <w:p w:rsidR="00D927CE" w:rsidRDefault="00D927CE" w:rsidP="00D927CE">
      <w:pPr>
        <w:tabs>
          <w:tab w:val="left" w:pos="1773"/>
        </w:tabs>
      </w:pPr>
    </w:p>
    <w:p w:rsidR="00D927CE" w:rsidRDefault="00C50A01" w:rsidP="00CA71ED">
      <w:pPr>
        <w:tabs>
          <w:tab w:val="left" w:pos="3920"/>
        </w:tabs>
        <w:jc w:val="both"/>
        <w:rPr>
          <w:rFonts w:eastAsia="Times New Roman"/>
          <w:color w:val="000000"/>
        </w:rPr>
      </w:pPr>
      <w:r w:rsidRPr="00C50A01">
        <w:rPr>
          <w:b/>
        </w:rPr>
        <w:t>7.1</w:t>
      </w:r>
      <w:r w:rsidR="00D927CE">
        <w:t xml:space="preserve"> </w:t>
      </w:r>
      <w:r w:rsidR="00A12E1D">
        <w:t>O</w:t>
      </w:r>
      <w:r w:rsidR="00D927CE">
        <w:t>świadczenie o spełnianiu wa</w:t>
      </w:r>
      <w:r w:rsidR="00A12E1D">
        <w:t>runków udziału w postępowaniu (</w:t>
      </w:r>
      <w:r w:rsidR="00D927CE">
        <w:t>zgodnie z załącznikiem  nr 1 do SIWZ</w:t>
      </w:r>
      <w:r w:rsidR="00A12E1D">
        <w:t>)</w:t>
      </w:r>
      <w:r w:rsidR="00D927CE">
        <w:t xml:space="preserve">; </w:t>
      </w:r>
    </w:p>
    <w:p w:rsidR="00D927CE" w:rsidRPr="00E816BE" w:rsidRDefault="00C50A01" w:rsidP="00CA71ED">
      <w:pPr>
        <w:tabs>
          <w:tab w:val="left" w:pos="2622"/>
        </w:tabs>
        <w:jc w:val="both"/>
      </w:pPr>
      <w:r w:rsidRPr="00C50A01">
        <w:rPr>
          <w:rFonts w:eastAsia="Times New Roman"/>
          <w:b/>
          <w:color w:val="000000"/>
        </w:rPr>
        <w:t>7.2</w:t>
      </w:r>
      <w:r w:rsidR="00A12E1D">
        <w:rPr>
          <w:rFonts w:eastAsia="Times New Roman"/>
          <w:color w:val="000000"/>
        </w:rPr>
        <w:t xml:space="preserve"> L</w:t>
      </w:r>
      <w:r w:rsidR="00D927CE">
        <w:rPr>
          <w:rFonts w:eastAsia="Times New Roman"/>
          <w:color w:val="000000"/>
        </w:rPr>
        <w:t xml:space="preserve">icencję lub promesę udzielenia licencji o transporcie drogowym. </w:t>
      </w:r>
    </w:p>
    <w:p w:rsidR="00D927CE" w:rsidRDefault="00C50A01" w:rsidP="00CA71ED">
      <w:pPr>
        <w:tabs>
          <w:tab w:val="left" w:pos="2622"/>
        </w:tabs>
        <w:jc w:val="both"/>
      </w:pPr>
      <w:r w:rsidRPr="00C50A01">
        <w:rPr>
          <w:rFonts w:eastAsia="Times New Roman"/>
          <w:b/>
          <w:color w:val="000000"/>
        </w:rPr>
        <w:t>7.3</w:t>
      </w:r>
      <w:r w:rsidR="00D927CE">
        <w:rPr>
          <w:rFonts w:eastAsia="Times New Roman"/>
          <w:color w:val="000000"/>
        </w:rPr>
        <w:t xml:space="preserve"> </w:t>
      </w:r>
      <w:r w:rsidR="00A12E1D">
        <w:rPr>
          <w:rFonts w:eastAsia="Times New Roman"/>
          <w:color w:val="000000"/>
        </w:rPr>
        <w:t>Wykaz pojazdów (</w:t>
      </w:r>
      <w:r w:rsidR="00D927CE">
        <w:rPr>
          <w:rFonts w:eastAsia="Times New Roman"/>
          <w:color w:val="000000"/>
        </w:rPr>
        <w:t>autobusów</w:t>
      </w:r>
      <w:r w:rsidR="00A12E1D">
        <w:rPr>
          <w:rFonts w:eastAsia="Times New Roman"/>
          <w:color w:val="000000"/>
        </w:rPr>
        <w:t>, busów)</w:t>
      </w:r>
      <w:r w:rsidR="00D927CE">
        <w:rPr>
          <w:rFonts w:eastAsia="Times New Roman"/>
          <w:color w:val="000000"/>
        </w:rPr>
        <w:t xml:space="preserve">, którymi wykonawca świadczyć będzie dowóz uczniów </w:t>
      </w:r>
      <w:r w:rsidR="00D927CE">
        <w:t>(zgodnie z załącznikiem nr 5</w:t>
      </w:r>
      <w:r w:rsidR="000B570B">
        <w:t xml:space="preserve"> i 5a</w:t>
      </w:r>
      <w:r w:rsidR="00D927CE">
        <w:t xml:space="preserve"> do SIWZ) wraz z informacją o podst</w:t>
      </w:r>
      <w:r w:rsidR="00A12E1D">
        <w:t>awie dysponowania tymi zasobami.</w:t>
      </w:r>
    </w:p>
    <w:p w:rsidR="006215D9" w:rsidRDefault="00C50A01" w:rsidP="006215D9">
      <w:pPr>
        <w:autoSpaceDE w:val="0"/>
        <w:jc w:val="both"/>
        <w:rPr>
          <w:color w:val="C00000"/>
          <w:szCs w:val="24"/>
        </w:rPr>
      </w:pPr>
      <w:r w:rsidRPr="00C50A01">
        <w:rPr>
          <w:rFonts w:eastAsia="Times New Roman"/>
          <w:b/>
          <w:color w:val="000000"/>
        </w:rPr>
        <w:t>7.4</w:t>
      </w:r>
      <w:r w:rsidR="00D927CE">
        <w:rPr>
          <w:rFonts w:eastAsia="Times New Roman"/>
          <w:color w:val="000000"/>
        </w:rPr>
        <w:t xml:space="preserve"> </w:t>
      </w:r>
      <w:r w:rsidR="00A12E1D">
        <w:rPr>
          <w:rFonts w:eastAsia="Times New Roman"/>
          <w:color w:val="000000"/>
        </w:rPr>
        <w:t>O</w:t>
      </w:r>
      <w:r w:rsidR="00D927CE">
        <w:rPr>
          <w:rFonts w:eastAsia="Times New Roman"/>
          <w:color w:val="000000"/>
        </w:rPr>
        <w:t>płaconą polisę, a w przypadku jej braku inny dokument potwierdzający, że wykonawca jest ubezpieczony od odpowiedzialności cywilnej w zakresie prowadzonej działalności związanej z przedmiotem zamówienia</w:t>
      </w:r>
      <w:r w:rsidR="006215D9" w:rsidRPr="006215D9">
        <w:rPr>
          <w:color w:val="C00000"/>
          <w:szCs w:val="24"/>
        </w:rPr>
        <w:t xml:space="preserve"> </w:t>
      </w:r>
      <w:r w:rsidR="006215D9" w:rsidRPr="003C2D57">
        <w:rPr>
          <w:szCs w:val="24"/>
        </w:rPr>
        <w:t>na kwotę ubezpieczenia nie mniejszą niż 500.000,00</w:t>
      </w:r>
      <w:r w:rsidR="006215D9">
        <w:rPr>
          <w:color w:val="C00000"/>
          <w:szCs w:val="24"/>
        </w:rPr>
        <w:t xml:space="preserve"> </w:t>
      </w:r>
      <w:r w:rsidR="006215D9">
        <w:rPr>
          <w:rFonts w:eastAsia="Times New Roman"/>
          <w:color w:val="000000"/>
        </w:rPr>
        <w:t>– art. 22 ust. 1, pkt 1;</w:t>
      </w:r>
    </w:p>
    <w:p w:rsidR="00D927CE" w:rsidRPr="008B49EF" w:rsidRDefault="00C50A01" w:rsidP="00CA71ED">
      <w:pPr>
        <w:jc w:val="both"/>
        <w:rPr>
          <w:rFonts w:eastAsia="Times New Roman"/>
          <w:color w:val="000000"/>
        </w:rPr>
      </w:pPr>
      <w:r w:rsidRPr="00C50A01">
        <w:rPr>
          <w:rFonts w:eastAsia="Times New Roman"/>
          <w:b/>
          <w:color w:val="000000"/>
        </w:rPr>
        <w:t>7.5</w:t>
      </w:r>
      <w:r w:rsidR="00D927CE" w:rsidRPr="008B49EF">
        <w:rPr>
          <w:rFonts w:eastAsia="Times New Roman"/>
          <w:color w:val="000000"/>
        </w:rPr>
        <w:t xml:space="preserve"> </w:t>
      </w:r>
      <w:r w:rsidR="00A12E1D">
        <w:rPr>
          <w:rFonts w:eastAsia="Times New Roman"/>
          <w:color w:val="000000"/>
        </w:rPr>
        <w:t>O</w:t>
      </w:r>
      <w:r w:rsidR="00D927CE" w:rsidRPr="008B49EF">
        <w:rPr>
          <w:rFonts w:eastAsia="Times New Roman"/>
          <w:color w:val="000000"/>
        </w:rPr>
        <w:t xml:space="preserve">świadczenie o braku podstaw do wykluczenia (zgodnie z załącznikiem nr </w:t>
      </w:r>
      <w:r w:rsidR="00D927CE">
        <w:rPr>
          <w:rFonts w:eastAsia="Times New Roman"/>
          <w:color w:val="000000"/>
        </w:rPr>
        <w:t>2 i 3</w:t>
      </w:r>
      <w:r w:rsidR="00D927CE" w:rsidRPr="008B49EF">
        <w:rPr>
          <w:rFonts w:eastAsia="Times New Roman"/>
          <w:color w:val="000000"/>
        </w:rPr>
        <w:t xml:space="preserve"> do SIWZ);</w:t>
      </w:r>
    </w:p>
    <w:p w:rsidR="00D927CE" w:rsidRDefault="00D927CE" w:rsidP="00CA71ED">
      <w:pPr>
        <w:tabs>
          <w:tab w:val="left" w:pos="2622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C50A01" w:rsidRPr="00C50A01">
        <w:rPr>
          <w:rFonts w:eastAsia="Times New Roman"/>
          <w:b/>
          <w:color w:val="000000"/>
        </w:rPr>
        <w:t>7.6</w:t>
      </w:r>
      <w:r w:rsidRPr="008B49EF">
        <w:rPr>
          <w:rFonts w:eastAsia="Times New Roman"/>
          <w:color w:val="000000"/>
        </w:rPr>
        <w:t xml:space="preserve"> </w:t>
      </w:r>
      <w:r w:rsidR="00A12E1D">
        <w:rPr>
          <w:rFonts w:eastAsia="Times New Roman"/>
          <w:color w:val="000000"/>
        </w:rPr>
        <w:t>A</w:t>
      </w:r>
      <w:r w:rsidRPr="008B49EF">
        <w:rPr>
          <w:rFonts w:eastAsia="Times New Roman"/>
          <w:color w:val="000000"/>
        </w:rPr>
        <w:t xml:space="preserve">ktualny odpis z właściwego rejestru, jeżeli odrębne przepisy wymagają wpisu do rejestru, wystawiony nie wcześniej niż 6 miesięcy przed upływem terminu składania ofert, </w:t>
      </w:r>
      <w:r w:rsidR="00A12E1D">
        <w:rPr>
          <w:rFonts w:eastAsia="Times New Roman"/>
          <w:color w:val="000000"/>
        </w:rPr>
        <w:t xml:space="preserve">            </w:t>
      </w:r>
      <w:r w:rsidRPr="008B49EF">
        <w:rPr>
          <w:rFonts w:eastAsia="Times New Roman"/>
          <w:color w:val="000000"/>
        </w:rPr>
        <w:lastRenderedPageBreak/>
        <w:t xml:space="preserve">a w stosunku do osób fizycznych – oświadczenie (zgodnie z załącznikiem nr </w:t>
      </w:r>
      <w:r>
        <w:rPr>
          <w:rFonts w:eastAsia="Times New Roman"/>
          <w:color w:val="000000"/>
        </w:rPr>
        <w:t>2 i 3</w:t>
      </w:r>
      <w:r w:rsidRPr="008B49EF">
        <w:rPr>
          <w:rFonts w:eastAsia="Times New Roman"/>
          <w:color w:val="000000"/>
        </w:rPr>
        <w:t xml:space="preserve"> do SIWZ</w:t>
      </w:r>
      <w:r w:rsidR="00A12E1D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Pr="008B49EF">
        <w:rPr>
          <w:rFonts w:eastAsia="Times New Roman"/>
          <w:color w:val="000000"/>
        </w:rPr>
        <w:t>w zakresie art. 24 ust. 1 pkt</w:t>
      </w:r>
      <w:r>
        <w:rPr>
          <w:rFonts w:eastAsia="Times New Roman"/>
          <w:color w:val="000000"/>
        </w:rPr>
        <w:t>.</w:t>
      </w:r>
      <w:r w:rsidRPr="008B49EF">
        <w:rPr>
          <w:rFonts w:eastAsia="Times New Roman"/>
          <w:color w:val="000000"/>
        </w:rPr>
        <w:t xml:space="preserve"> 2 ustawy</w:t>
      </w:r>
      <w:r>
        <w:rPr>
          <w:rFonts w:eastAsia="Times New Roman"/>
          <w:color w:val="000000"/>
        </w:rPr>
        <w:t>);</w:t>
      </w:r>
    </w:p>
    <w:p w:rsidR="00263700" w:rsidRPr="003C2D57" w:rsidRDefault="00C50A01" w:rsidP="00CA71ED">
      <w:pPr>
        <w:tabs>
          <w:tab w:val="left" w:pos="3920"/>
        </w:tabs>
        <w:jc w:val="both"/>
        <w:rPr>
          <w:rFonts w:eastAsia="Times New Roman"/>
        </w:rPr>
      </w:pPr>
      <w:r w:rsidRPr="003C2D57">
        <w:rPr>
          <w:rFonts w:eastAsia="Times New Roman"/>
          <w:b/>
        </w:rPr>
        <w:t>7.7</w:t>
      </w:r>
      <w:r w:rsidR="00E61C31" w:rsidRPr="003C2D57">
        <w:rPr>
          <w:rFonts w:eastAsia="Times New Roman"/>
        </w:rPr>
        <w:t xml:space="preserve"> </w:t>
      </w:r>
      <w:r w:rsidR="00A12E1D" w:rsidRPr="003C2D57">
        <w:rPr>
          <w:rFonts w:eastAsia="Times New Roman"/>
        </w:rPr>
        <w:t>A</w:t>
      </w:r>
      <w:r w:rsidR="00E61C31" w:rsidRPr="003C2D57">
        <w:rPr>
          <w:rFonts w:eastAsia="Times New Roman"/>
        </w:rPr>
        <w:t>ktualne zaświadczenie</w:t>
      </w:r>
      <w:r w:rsidR="00263700" w:rsidRPr="003C2D57">
        <w:rPr>
          <w:rFonts w:eastAsia="Times New Roman"/>
        </w:rPr>
        <w:t xml:space="preserve"> właściwego naczelnika urzędu skarbowego potwierdzającego, że Wykonawca nie zalega z opłacaniem podatków, lub zaświadczenia, że uzyskał przewidziane prawem zwolnienie, odroczenie lub rozłożenie na raty zaległych płatności lub wstrzymanie </w:t>
      </w:r>
      <w:r w:rsidR="00A12E1D" w:rsidRPr="003C2D57">
        <w:rPr>
          <w:rFonts w:eastAsia="Times New Roman"/>
        </w:rPr>
        <w:t xml:space="preserve">   </w:t>
      </w:r>
      <w:r w:rsidR="00263700" w:rsidRPr="003C2D57">
        <w:rPr>
          <w:rFonts w:eastAsia="Times New Roman"/>
        </w:rPr>
        <w:t>w całości wykonania decyzji właściwego organu – wystawionego nie wcześniej niż 3 miesiące przed upływem terminu składania ofert;</w:t>
      </w:r>
    </w:p>
    <w:p w:rsidR="00263700" w:rsidRPr="003C2D57" w:rsidRDefault="00C50A01" w:rsidP="00CA71ED">
      <w:pPr>
        <w:tabs>
          <w:tab w:val="left" w:pos="3920"/>
        </w:tabs>
        <w:jc w:val="both"/>
        <w:rPr>
          <w:rFonts w:eastAsia="Times New Roman"/>
        </w:rPr>
      </w:pPr>
      <w:r w:rsidRPr="003C2D57">
        <w:rPr>
          <w:rFonts w:eastAsia="Times New Roman"/>
          <w:b/>
        </w:rPr>
        <w:t>7.8</w:t>
      </w:r>
      <w:r w:rsidR="00E61C31" w:rsidRPr="003C2D57">
        <w:rPr>
          <w:rFonts w:eastAsia="Times New Roman"/>
        </w:rPr>
        <w:t xml:space="preserve"> </w:t>
      </w:r>
      <w:r w:rsidR="00A12E1D" w:rsidRPr="003C2D57">
        <w:rPr>
          <w:rFonts w:eastAsia="Times New Roman"/>
        </w:rPr>
        <w:t>A</w:t>
      </w:r>
      <w:r w:rsidR="00263700" w:rsidRPr="003C2D57">
        <w:rPr>
          <w:rFonts w:eastAsia="Times New Roman"/>
        </w:rPr>
        <w:t>ktualne zaświadczeni</w:t>
      </w:r>
      <w:r w:rsidR="00E61C31" w:rsidRPr="003C2D57">
        <w:rPr>
          <w:rFonts w:eastAsia="Times New Roman"/>
        </w:rPr>
        <w:t>e</w:t>
      </w:r>
      <w:r w:rsidR="00263700" w:rsidRPr="003C2D57">
        <w:rPr>
          <w:rFonts w:eastAsia="Times New Roman"/>
        </w:rPr>
        <w:t xml:space="preserve"> właściwego oddziału Zakładu Ubezpieczeń Społecznych lub Kasy Rolniczego Ubezpieczenia Społecznego potwierdzającego, że Wykonawca nie zalega </w:t>
      </w:r>
      <w:r w:rsidR="00A12E1D" w:rsidRPr="003C2D57">
        <w:rPr>
          <w:rFonts w:eastAsia="Times New Roman"/>
        </w:rPr>
        <w:t xml:space="preserve">             </w:t>
      </w:r>
      <w:r w:rsidR="00263700" w:rsidRPr="003C2D57">
        <w:rPr>
          <w:rFonts w:eastAsia="Times New Roman"/>
        </w:rPr>
        <w:t>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263700" w:rsidRDefault="00C50A01" w:rsidP="00CA71ED">
      <w:pPr>
        <w:tabs>
          <w:tab w:val="left" w:pos="2622"/>
        </w:tabs>
        <w:jc w:val="both"/>
        <w:rPr>
          <w:rFonts w:eastAsia="Times New Roman"/>
          <w:color w:val="000000"/>
        </w:rPr>
      </w:pPr>
      <w:r w:rsidRPr="00C50A01">
        <w:rPr>
          <w:rFonts w:eastAsia="Times New Roman"/>
          <w:b/>
          <w:color w:val="000000"/>
        </w:rPr>
        <w:t>7.9</w:t>
      </w:r>
      <w:r w:rsidR="00D927CE">
        <w:rPr>
          <w:rFonts w:eastAsia="Times New Roman"/>
          <w:color w:val="000000"/>
        </w:rPr>
        <w:t xml:space="preserve"> </w:t>
      </w:r>
      <w:r w:rsidR="00A12E1D">
        <w:rPr>
          <w:rFonts w:eastAsia="Times New Roman"/>
          <w:color w:val="000000"/>
        </w:rPr>
        <w:t>O</w:t>
      </w:r>
      <w:r w:rsidR="00D927CE">
        <w:rPr>
          <w:rFonts w:eastAsia="Times New Roman"/>
          <w:color w:val="000000"/>
        </w:rPr>
        <w:t xml:space="preserve">świadczenie o przynależności lub braku przynależności do grupy kapitałowej </w:t>
      </w:r>
    </w:p>
    <w:p w:rsidR="00D927CE" w:rsidRDefault="00D927CE" w:rsidP="00CA71ED">
      <w:pPr>
        <w:tabs>
          <w:tab w:val="left" w:pos="2622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26370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 zgodnie z załącznikiem nr 4 do SIWZ - art. 26 ust. 2d ustawy);</w:t>
      </w:r>
    </w:p>
    <w:p w:rsidR="00D927CE" w:rsidRDefault="00C50A01" w:rsidP="00CA71ED">
      <w:pPr>
        <w:tabs>
          <w:tab w:val="left" w:pos="1773"/>
        </w:tabs>
      </w:pPr>
      <w:r w:rsidRPr="00CA71ED">
        <w:rPr>
          <w:b/>
        </w:rPr>
        <w:t>7.1</w:t>
      </w:r>
      <w:r w:rsidR="006C32DC">
        <w:rPr>
          <w:b/>
        </w:rPr>
        <w:t>0</w:t>
      </w:r>
      <w:r w:rsidR="00D927CE">
        <w:t xml:space="preserve"> </w:t>
      </w:r>
      <w:r w:rsidR="00A12E1D">
        <w:t xml:space="preserve"> P</w:t>
      </w:r>
      <w:r w:rsidR="00D927CE">
        <w:t>ełnomocnictwo – w przypadku, gdy ofertę składa pełnomocnik;</w:t>
      </w:r>
    </w:p>
    <w:p w:rsidR="00D927CE" w:rsidRDefault="00C50A01" w:rsidP="00CA71ED">
      <w:pPr>
        <w:tabs>
          <w:tab w:val="left" w:pos="1773"/>
        </w:tabs>
        <w:jc w:val="both"/>
      </w:pPr>
      <w:r w:rsidRPr="00CA71ED">
        <w:rPr>
          <w:b/>
        </w:rPr>
        <w:t>7.1</w:t>
      </w:r>
      <w:r w:rsidR="006C32DC">
        <w:rPr>
          <w:b/>
        </w:rPr>
        <w:t>1</w:t>
      </w:r>
      <w:r w:rsidR="00D927CE">
        <w:t xml:space="preserve"> </w:t>
      </w:r>
      <w:r w:rsidR="00A12E1D">
        <w:t>C</w:t>
      </w:r>
      <w:r w:rsidR="00D927CE">
        <w:t>ennik na bilety miesięczne aktualny na dzień 01.09.201</w:t>
      </w:r>
      <w:r w:rsidR="00263700">
        <w:t>5</w:t>
      </w:r>
      <w:r w:rsidR="00D927CE">
        <w:t xml:space="preserve"> r.</w:t>
      </w:r>
    </w:p>
    <w:p w:rsidR="00D927CE" w:rsidRDefault="00D927CE" w:rsidP="00D927CE">
      <w:pPr>
        <w:tabs>
          <w:tab w:val="left" w:pos="1773"/>
        </w:tabs>
      </w:pPr>
    </w:p>
    <w:p w:rsidR="00D927CE" w:rsidRDefault="00D927CE" w:rsidP="00D927CE">
      <w:pPr>
        <w:tabs>
          <w:tab w:val="left" w:pos="2622"/>
        </w:tabs>
        <w:jc w:val="both"/>
        <w:rPr>
          <w:b/>
        </w:rPr>
      </w:pPr>
      <w:r w:rsidRPr="00EC06F3">
        <w:rPr>
          <w:b/>
        </w:rPr>
        <w:t xml:space="preserve">Wykonawca składający ofertę na więcej niż jedno zadanie, zobowiązany jest do dołączenia kompletów dokumentów </w:t>
      </w:r>
      <w:r>
        <w:rPr>
          <w:b/>
        </w:rPr>
        <w:t xml:space="preserve">w takiej liczbie, w jakiej </w:t>
      </w:r>
      <w:r w:rsidRPr="00EC06F3">
        <w:rPr>
          <w:b/>
        </w:rPr>
        <w:t>składa oferty.</w:t>
      </w:r>
    </w:p>
    <w:p w:rsidR="00D927CE" w:rsidRPr="00EC06F3" w:rsidRDefault="00D927CE" w:rsidP="00D927CE">
      <w:pPr>
        <w:tabs>
          <w:tab w:val="left" w:pos="2622"/>
        </w:tabs>
        <w:ind w:left="567"/>
        <w:jc w:val="both"/>
        <w:rPr>
          <w:b/>
        </w:rPr>
      </w:pPr>
    </w:p>
    <w:p w:rsidR="00D927CE" w:rsidRDefault="002B71BA" w:rsidP="002B71BA">
      <w:pPr>
        <w:jc w:val="both"/>
      </w:pPr>
      <w:r w:rsidRPr="002B71BA">
        <w:rPr>
          <w:b/>
        </w:rPr>
        <w:t>8.</w:t>
      </w:r>
      <w:r>
        <w:t xml:space="preserve"> </w:t>
      </w:r>
      <w:r w:rsidR="00D927CE" w:rsidRPr="007E1DA3">
        <w:t>Dokumenty powinny być składane w formie oryginału lub kopii poświadczonej za zgodność z oryginałem przez wykonawcę.</w:t>
      </w:r>
      <w:r w:rsidR="00D927CE" w:rsidRPr="002B71BA">
        <w:rPr>
          <w:b/>
        </w:rPr>
        <w:t xml:space="preserve"> </w:t>
      </w:r>
      <w:r w:rsidR="00D927CE">
        <w:t>Dokumenty sporządzone w języku obcym są składane wraz z tłumaczeniem na język polski, poświadczonym przez wykonawcę.</w:t>
      </w:r>
    </w:p>
    <w:p w:rsidR="00D927CE" w:rsidRDefault="002B71BA" w:rsidP="002B71BA">
      <w:pPr>
        <w:jc w:val="both"/>
      </w:pPr>
      <w:r w:rsidRPr="002B71BA">
        <w:rPr>
          <w:b/>
        </w:rPr>
        <w:t>9.</w:t>
      </w:r>
      <w:r>
        <w:t xml:space="preserve"> </w:t>
      </w:r>
      <w:r w:rsidR="00D927CE">
        <w:t xml:space="preserve">Wszystkie strony załączników do oferty muszą być spięte (zszyte) w sposób zapobiegający zdekompletowaniu ich zawartości, a każda strona oferty winna być czytelnie opatrzona kolejnym numerem i </w:t>
      </w:r>
      <w:r w:rsidR="003C2D57">
        <w:t>parafowana</w:t>
      </w:r>
      <w:r w:rsidR="00D927CE">
        <w:t>.</w:t>
      </w:r>
    </w:p>
    <w:p w:rsidR="00D927CE" w:rsidRPr="005047B8" w:rsidRDefault="00D927CE" w:rsidP="00D927CE">
      <w:pPr>
        <w:tabs>
          <w:tab w:val="left" w:pos="1132"/>
        </w:tabs>
        <w:jc w:val="both"/>
      </w:pPr>
      <w:r w:rsidRPr="000D4202">
        <w:rPr>
          <w:b/>
        </w:rPr>
        <w:t>10.</w:t>
      </w:r>
      <w:r w:rsidRPr="005047B8">
        <w:t xml:space="preserve">W ofercie należy podać cenę brutto (w złotych)  za realizację przedmiotu zamówienia – </w:t>
      </w:r>
      <w:r w:rsidRPr="005047B8">
        <w:rPr>
          <w:b/>
        </w:rPr>
        <w:t>za okres 10 miesięcy</w:t>
      </w:r>
      <w:r w:rsidRPr="005047B8">
        <w:t xml:space="preserve">. Cena winna uwzględniać dostawę biletów miesięcznych w liczbie określonej na dane zadanie – zgodnie ze wzorem formularza ofertowego stanowiącego załączniki nr </w:t>
      </w:r>
      <w:r w:rsidR="006C32DC">
        <w:t>6</w:t>
      </w:r>
      <w:r w:rsidRPr="005047B8">
        <w:t xml:space="preserve"> i </w:t>
      </w:r>
      <w:r w:rsidR="006C32DC">
        <w:t>7</w:t>
      </w:r>
      <w:r w:rsidRPr="005047B8">
        <w:t xml:space="preserve"> do niniejszej SIWZ;</w:t>
      </w:r>
    </w:p>
    <w:p w:rsidR="00D927CE" w:rsidRDefault="00D927CE" w:rsidP="00D927CE">
      <w:pPr>
        <w:tabs>
          <w:tab w:val="left" w:pos="1132"/>
        </w:tabs>
        <w:jc w:val="both"/>
      </w:pPr>
      <w:r w:rsidRPr="000D4202">
        <w:rPr>
          <w:b/>
        </w:rPr>
        <w:t>11.</w:t>
      </w:r>
      <w:r w:rsidR="000D4202">
        <w:t xml:space="preserve"> </w:t>
      </w:r>
      <w:r>
        <w:t>Oferty złożone wspólnie przez dwóch lub więcej wykonawców, będą musiały spełnić następujące wymagania:</w:t>
      </w:r>
    </w:p>
    <w:p w:rsidR="00D927CE" w:rsidRDefault="00404907" w:rsidP="00D927CE">
      <w:pPr>
        <w:tabs>
          <w:tab w:val="left" w:pos="2622"/>
        </w:tabs>
        <w:jc w:val="both"/>
      </w:pPr>
      <w:r w:rsidRPr="00404907">
        <w:rPr>
          <w:b/>
        </w:rPr>
        <w:t>11.1</w:t>
      </w:r>
      <w:r w:rsidR="00D927CE">
        <w:t xml:space="preserve"> </w:t>
      </w:r>
      <w:r>
        <w:t>O</w:t>
      </w:r>
      <w:r w:rsidR="00D927CE">
        <w:t>świadczenie o posiadaniu uprawnień do wykonywania określonej działalności lub czynności, jeżeli przepisy prawa nakładają obowiązek ich posiadania                                         ( zgodnie  z załącznikiem nr 1 do SIWZ) składa każdy z tych Wykonawców oddzielnie;</w:t>
      </w:r>
    </w:p>
    <w:p w:rsidR="00D927CE" w:rsidRDefault="00404907" w:rsidP="00D927CE">
      <w:pPr>
        <w:tabs>
          <w:tab w:val="left" w:pos="2622"/>
        </w:tabs>
        <w:jc w:val="both"/>
      </w:pPr>
      <w:r w:rsidRPr="00404907">
        <w:rPr>
          <w:b/>
        </w:rPr>
        <w:t>11.2</w:t>
      </w:r>
      <w:r w:rsidR="00D927CE">
        <w:t xml:space="preserve"> </w:t>
      </w:r>
      <w:r>
        <w:t>O</w:t>
      </w:r>
      <w:r w:rsidR="00D927CE">
        <w:t>świadczenie o spełnianiu warunków udziału w postępowaniu określonych w art. 22 ust. 1 pkt. 2-4 ustawy (zgodnie z załącznikiem 1 do SIWZ) składają wszyscy ci Wykonawcy wspólnie;</w:t>
      </w:r>
    </w:p>
    <w:p w:rsidR="00D927CE" w:rsidRDefault="00404907" w:rsidP="00404907">
      <w:pPr>
        <w:jc w:val="both"/>
      </w:pPr>
      <w:r w:rsidRPr="00404907">
        <w:rPr>
          <w:b/>
        </w:rPr>
        <w:t>11.3</w:t>
      </w:r>
      <w:r w:rsidR="00D927CE">
        <w:t xml:space="preserve"> </w:t>
      </w:r>
      <w:r>
        <w:t>D</w:t>
      </w:r>
      <w:r w:rsidR="00D927CE">
        <w:t>okumenty, o których mowa w części VII ust. 1 pkt. 2-5 składają wszyscy ci Wykonawcy wspólnie;</w:t>
      </w:r>
    </w:p>
    <w:p w:rsidR="00D927CE" w:rsidRPr="00E30DD2" w:rsidRDefault="00404907" w:rsidP="00404907">
      <w:pPr>
        <w:jc w:val="both"/>
      </w:pPr>
      <w:r w:rsidRPr="00404907">
        <w:rPr>
          <w:b/>
        </w:rPr>
        <w:t>11.4</w:t>
      </w:r>
      <w:r w:rsidR="00D927CE">
        <w:t xml:space="preserve"> </w:t>
      </w:r>
      <w:r>
        <w:t>O</w:t>
      </w:r>
      <w:r w:rsidR="00D927CE">
        <w:t>świadczenia i dokumenty, o których mowa w części VII ust. 2 składa każdy z tych   Wykonawców oddzielnie</w:t>
      </w:r>
    </w:p>
    <w:p w:rsidR="00D927CE" w:rsidRDefault="00404907" w:rsidP="00404907">
      <w:pPr>
        <w:pStyle w:val="Akapitzlist"/>
        <w:numPr>
          <w:ilvl w:val="1"/>
          <w:numId w:val="18"/>
        </w:numPr>
        <w:ind w:left="0" w:firstLine="0"/>
        <w:jc w:val="both"/>
      </w:pPr>
      <w:r>
        <w:t xml:space="preserve"> O</w:t>
      </w:r>
      <w:r w:rsidR="00D927CE">
        <w:t>ferta będzie podpisana w taki sposób, by wiązała prawnie wszystkich wykonawców składających wspólnie ofertę;</w:t>
      </w:r>
    </w:p>
    <w:p w:rsidR="00D927CE" w:rsidRDefault="00744D3C" w:rsidP="00744D3C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t>W</w:t>
      </w:r>
      <w:r w:rsidR="00D927CE">
        <w:t xml:space="preserve">szyscy wykonawcy składający wspólnie ofertę będą ponosić odpowiedzialność solidarną za wykonanie umowy zgodnie z jej postanowieniami </w:t>
      </w:r>
    </w:p>
    <w:p w:rsidR="00D927CE" w:rsidRDefault="00744D3C" w:rsidP="00744D3C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t>J</w:t>
      </w:r>
      <w:r w:rsidR="00D927CE">
        <w:t>eden z wykonawców składających wspólnie ofertę zostanie ustanowiony, jako pełnomocnik, upoważniony do reprezentowania wszystkich wykonawców składających wspólnie ofertę w postępowaniu albo reprezentowania wszystkich wykonawców składających wspólnie ofertę w postępowaniu i zawarcia umowy           w sprawie zamówienia publicznego (do oferty należy dołączyć pełnomocnictwo);</w:t>
      </w:r>
    </w:p>
    <w:p w:rsidR="00D927CE" w:rsidRDefault="006C32DC" w:rsidP="00744D3C">
      <w:pPr>
        <w:pStyle w:val="Akapitzlist"/>
        <w:numPr>
          <w:ilvl w:val="2"/>
          <w:numId w:val="18"/>
        </w:numPr>
        <w:tabs>
          <w:tab w:val="num" w:pos="1080"/>
        </w:tabs>
        <w:jc w:val="both"/>
      </w:pPr>
      <w:r>
        <w:lastRenderedPageBreak/>
        <w:t>Z</w:t>
      </w:r>
      <w:r w:rsidR="00D927CE">
        <w:t>amawiający może w ramach odpowiedzialności solidarnej żądać wykonania umowy w całości przez wykonawcę kierującego lub od wszystkich wykonawców łącznie lub od każdego z osobna, albo też w inny sposób ustalony w umowie zawartej przez wykonawców składających wspólnie ofertę;</w:t>
      </w:r>
    </w:p>
    <w:p w:rsidR="00404907" w:rsidRDefault="000D4202" w:rsidP="000D4202">
      <w:pPr>
        <w:pStyle w:val="Tekstpodstawowywcity"/>
        <w:ind w:left="0" w:firstLine="30"/>
      </w:pPr>
      <w:r w:rsidRPr="000D4202">
        <w:rPr>
          <w:b/>
        </w:rPr>
        <w:t xml:space="preserve"> 12</w:t>
      </w:r>
      <w:r>
        <w:t xml:space="preserve">. </w:t>
      </w:r>
      <w:r w:rsidR="00D927CE">
        <w:t xml:space="preserve">Wykonawca może złożyć tylko jedną ofertę na poszczególne zadanie. </w:t>
      </w:r>
    </w:p>
    <w:p w:rsidR="00D927CE" w:rsidRDefault="00D927CE" w:rsidP="00404907">
      <w:pPr>
        <w:pStyle w:val="Tekstpodstawowywcity"/>
        <w:ind w:left="0" w:firstLine="30"/>
      </w:pPr>
      <w:r>
        <w:t xml:space="preserve"> Jeżeli wykonawca złoży więcej niż jedną ofertę na poszczególne zadanie samodzielnie lub </w:t>
      </w:r>
      <w:r w:rsidR="00404907">
        <w:t xml:space="preserve">  </w:t>
      </w:r>
      <w:r>
        <w:t>samodzielnie  i wspólnie z innymi Wykonawcami, wszystkie złożone przez niego oferty zostaną odrzucone.</w:t>
      </w:r>
    </w:p>
    <w:p w:rsidR="00D927CE" w:rsidRDefault="000D4202" w:rsidP="000D4202">
      <w:pPr>
        <w:tabs>
          <w:tab w:val="left" w:pos="9160"/>
          <w:tab w:val="left" w:pos="9302"/>
        </w:tabs>
        <w:jc w:val="both"/>
      </w:pPr>
      <w:r w:rsidRPr="000D4202">
        <w:rPr>
          <w:b/>
        </w:rPr>
        <w:t>13.</w:t>
      </w:r>
      <w:r>
        <w:t xml:space="preserve"> </w:t>
      </w:r>
      <w:r w:rsidR="00D927CE">
        <w:t>Koszty związane z przygotowaniem oferty ponosi wykonawca składający ofertę.</w:t>
      </w:r>
    </w:p>
    <w:p w:rsidR="00D927CE" w:rsidRDefault="00D927CE" w:rsidP="00D927CE">
      <w:pPr>
        <w:tabs>
          <w:tab w:val="left" w:pos="9160"/>
          <w:tab w:val="left" w:pos="9302"/>
        </w:tabs>
        <w:jc w:val="both"/>
      </w:pPr>
    </w:p>
    <w:p w:rsidR="00D927CE" w:rsidRDefault="00D927CE" w:rsidP="00D927CE">
      <w:pPr>
        <w:tabs>
          <w:tab w:val="left" w:pos="9160"/>
          <w:tab w:val="left" w:pos="9302"/>
        </w:tabs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XI.  Miejsce oraz termin składania i otwarcia ofert.</w:t>
      </w:r>
    </w:p>
    <w:p w:rsidR="00D927CE" w:rsidRDefault="00D927CE" w:rsidP="00D927CE">
      <w:pPr>
        <w:pStyle w:val="Tekstpodstawowy"/>
        <w:numPr>
          <w:ilvl w:val="0"/>
          <w:numId w:val="7"/>
        </w:numPr>
        <w:tabs>
          <w:tab w:val="left" w:pos="11830"/>
        </w:tabs>
        <w:jc w:val="both"/>
      </w:pPr>
      <w:r>
        <w:t xml:space="preserve">Oferty na wykonanie zamówienia należy składać w Zakładzie Obsługi Szkół w Sorkwitach </w:t>
      </w:r>
      <w:r w:rsidRPr="00A63FAE">
        <w:rPr>
          <w:b/>
        </w:rPr>
        <w:t xml:space="preserve">do dnia </w:t>
      </w:r>
      <w:r w:rsidR="00E57032">
        <w:rPr>
          <w:b/>
        </w:rPr>
        <w:t>18 czerwca 2015</w:t>
      </w:r>
      <w:r>
        <w:rPr>
          <w:b/>
        </w:rPr>
        <w:t xml:space="preserve"> </w:t>
      </w:r>
      <w:r w:rsidRPr="00A63FAE">
        <w:rPr>
          <w:b/>
        </w:rPr>
        <w:t xml:space="preserve">do godz. </w:t>
      </w:r>
      <w:r>
        <w:rPr>
          <w:b/>
        </w:rPr>
        <w:t>10</w:t>
      </w:r>
      <w:r>
        <w:rPr>
          <w:b/>
          <w:vertAlign w:val="superscript"/>
        </w:rPr>
        <w:t>00</w:t>
      </w:r>
    </w:p>
    <w:p w:rsidR="00D927CE" w:rsidRDefault="00D927CE" w:rsidP="00D927CE">
      <w:pPr>
        <w:pStyle w:val="Tekstpodstawowy"/>
        <w:numPr>
          <w:ilvl w:val="0"/>
          <w:numId w:val="7"/>
        </w:numPr>
        <w:tabs>
          <w:tab w:val="left" w:pos="11830"/>
        </w:tabs>
        <w:jc w:val="both"/>
        <w:rPr>
          <w:vertAlign w:val="superscript"/>
        </w:rPr>
      </w:pPr>
      <w:r>
        <w:t xml:space="preserve"> Otwarcie ofert odbędzie się w siedzibie Zamawiającego – Zakładzie Obsługi Szkół          w Sorkwitach </w:t>
      </w:r>
      <w:r w:rsidRPr="00341484">
        <w:rPr>
          <w:b/>
        </w:rPr>
        <w:t xml:space="preserve">w dniu </w:t>
      </w:r>
      <w:r w:rsidR="00E57032">
        <w:rPr>
          <w:b/>
        </w:rPr>
        <w:t xml:space="preserve">18 czerwca 2015 r. </w:t>
      </w:r>
      <w:r w:rsidRPr="00341484">
        <w:rPr>
          <w:b/>
        </w:rPr>
        <w:t>o godz. 10</w:t>
      </w:r>
      <w:r w:rsidRPr="00341484">
        <w:rPr>
          <w:b/>
          <w:vertAlign w:val="superscript"/>
        </w:rPr>
        <w:t>30</w:t>
      </w: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XII. Opis sposobu obliczania ceny.</w:t>
      </w:r>
    </w:p>
    <w:p w:rsidR="00D927CE" w:rsidRDefault="00D927CE" w:rsidP="00D927CE">
      <w:pPr>
        <w:numPr>
          <w:ilvl w:val="0"/>
          <w:numId w:val="8"/>
        </w:numPr>
        <w:tabs>
          <w:tab w:val="left" w:pos="11830"/>
        </w:tabs>
        <w:jc w:val="both"/>
      </w:pPr>
      <w: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D927CE" w:rsidRDefault="00D927CE" w:rsidP="00D927CE">
      <w:pPr>
        <w:numPr>
          <w:ilvl w:val="0"/>
          <w:numId w:val="8"/>
        </w:numPr>
        <w:tabs>
          <w:tab w:val="left" w:pos="11830"/>
        </w:tabs>
        <w:jc w:val="both"/>
      </w:pPr>
      <w:r>
        <w:t>Cena musi być podana w złotych cyfrowo do dwóch miejsc po przecinku.</w:t>
      </w:r>
    </w:p>
    <w:p w:rsidR="00D927CE" w:rsidRDefault="00D927CE" w:rsidP="00D927CE">
      <w:pPr>
        <w:widowControl/>
        <w:numPr>
          <w:ilvl w:val="0"/>
          <w:numId w:val="8"/>
        </w:numPr>
        <w:suppressAutoHyphens w:val="0"/>
        <w:jc w:val="both"/>
      </w:pPr>
      <w:r>
        <w:rPr>
          <w:szCs w:val="24"/>
        </w:rPr>
        <w:t>Wykonawca w cenie uwzględni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D927CE" w:rsidRDefault="00D927CE" w:rsidP="00D927CE">
      <w:pPr>
        <w:numPr>
          <w:ilvl w:val="0"/>
          <w:numId w:val="8"/>
        </w:numPr>
        <w:tabs>
          <w:tab w:val="left" w:pos="11830"/>
        </w:tabs>
        <w:jc w:val="both"/>
      </w:pPr>
      <w:r>
        <w:t xml:space="preserve"> Zamawiający nie dopuszcza stosowania upustów.</w:t>
      </w:r>
    </w:p>
    <w:p w:rsidR="00D927CE" w:rsidRDefault="00D927CE" w:rsidP="00D927CE">
      <w:pPr>
        <w:tabs>
          <w:tab w:val="left" w:pos="12781"/>
        </w:tabs>
        <w:ind w:left="360"/>
        <w:jc w:val="both"/>
      </w:pPr>
    </w:p>
    <w:p w:rsidR="00574762" w:rsidRDefault="00D927CE" w:rsidP="0057476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XIII. Opis kryteriów, którymi zamawiający będzie się kierował przy wyborze ofert, wraz z podaniem znaczenia tych kryteriów i sposobu oceny ofert.</w:t>
      </w:r>
    </w:p>
    <w:p w:rsidR="00574762" w:rsidRPr="00574762" w:rsidRDefault="00574762" w:rsidP="00574762">
      <w:pPr>
        <w:tabs>
          <w:tab w:val="left" w:pos="1773"/>
        </w:tabs>
        <w:ind w:left="142"/>
        <w:jc w:val="both"/>
        <w:rPr>
          <w:szCs w:val="24"/>
        </w:rPr>
      </w:pPr>
    </w:p>
    <w:p w:rsidR="00574762" w:rsidRPr="00574762" w:rsidRDefault="00D927CE" w:rsidP="005263D1">
      <w:pPr>
        <w:pStyle w:val="Akapitzlist"/>
        <w:numPr>
          <w:ilvl w:val="1"/>
          <w:numId w:val="7"/>
        </w:numPr>
        <w:tabs>
          <w:tab w:val="left" w:pos="1773"/>
        </w:tabs>
        <w:jc w:val="both"/>
        <w:rPr>
          <w:szCs w:val="24"/>
        </w:rPr>
      </w:pPr>
      <w:r w:rsidRPr="005263D1">
        <w:rPr>
          <w:rFonts w:eastAsia="Times New Roman"/>
          <w:szCs w:val="24"/>
        </w:rPr>
        <w:t xml:space="preserve">Przy dokonywaniu wyboru najkorzystniejszej oferty (na poszczególne zadania) </w:t>
      </w:r>
    </w:p>
    <w:p w:rsidR="00D927CE" w:rsidRDefault="00574762" w:rsidP="00574762">
      <w:pPr>
        <w:tabs>
          <w:tab w:val="left" w:pos="1773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D927CE" w:rsidRPr="00574762">
        <w:rPr>
          <w:rFonts w:eastAsia="Times New Roman"/>
          <w:szCs w:val="24"/>
        </w:rPr>
        <w:t>stosowane będzie następujące kryte</w:t>
      </w:r>
      <w:r w:rsidR="00D927CE" w:rsidRPr="00574762">
        <w:rPr>
          <w:szCs w:val="24"/>
        </w:rPr>
        <w:t>rium:</w:t>
      </w:r>
    </w:p>
    <w:p w:rsidR="007739B8" w:rsidRDefault="007739B8" w:rsidP="00574762">
      <w:pPr>
        <w:tabs>
          <w:tab w:val="left" w:pos="1773"/>
        </w:tabs>
        <w:jc w:val="both"/>
        <w:rPr>
          <w:szCs w:val="24"/>
        </w:rPr>
      </w:pPr>
    </w:p>
    <w:p w:rsidR="007739B8" w:rsidRDefault="007739B8" w:rsidP="00574762">
      <w:pPr>
        <w:tabs>
          <w:tab w:val="left" w:pos="1773"/>
        </w:tabs>
        <w:jc w:val="both"/>
        <w:rPr>
          <w:szCs w:val="24"/>
        </w:rPr>
      </w:pPr>
    </w:p>
    <w:p w:rsidR="007739B8" w:rsidRPr="00574762" w:rsidRDefault="007739B8" w:rsidP="00574762">
      <w:pPr>
        <w:tabs>
          <w:tab w:val="left" w:pos="1773"/>
        </w:tabs>
        <w:jc w:val="both"/>
        <w:rPr>
          <w:szCs w:val="24"/>
        </w:rPr>
      </w:pPr>
    </w:p>
    <w:p w:rsidR="005263D1" w:rsidRPr="005263D1" w:rsidRDefault="005263D1" w:rsidP="00574762">
      <w:pPr>
        <w:pStyle w:val="Akapitzlist"/>
        <w:tabs>
          <w:tab w:val="left" w:pos="1773"/>
        </w:tabs>
        <w:ind w:left="567"/>
        <w:jc w:val="both"/>
        <w:rPr>
          <w:szCs w:val="24"/>
        </w:rPr>
      </w:pPr>
    </w:p>
    <w:p w:rsidR="007739B8" w:rsidRPr="00602829" w:rsidRDefault="007739B8" w:rsidP="00602829">
      <w:pPr>
        <w:pStyle w:val="Akapitzlist"/>
        <w:ind w:left="283"/>
        <w:rPr>
          <w:b/>
        </w:rPr>
      </w:pPr>
      <w:r>
        <w:rPr>
          <w:b/>
        </w:rPr>
        <w:t>Wyznaczone kryteria oceny ofert:</w:t>
      </w:r>
    </w:p>
    <w:p w:rsidR="007739B8" w:rsidRPr="005263D1" w:rsidRDefault="007739B8" w:rsidP="005263D1">
      <w:pPr>
        <w:pStyle w:val="Akapitzlist"/>
        <w:ind w:left="283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5263D1" w:rsidRPr="00B73EC2" w:rsidTr="00CA15B0">
        <w:tc>
          <w:tcPr>
            <w:tcW w:w="959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Lp.</w:t>
            </w:r>
          </w:p>
        </w:tc>
        <w:tc>
          <w:tcPr>
            <w:tcW w:w="3647" w:type="dxa"/>
            <w:vAlign w:val="center"/>
          </w:tcPr>
          <w:p w:rsidR="005263D1" w:rsidRPr="00B73EC2" w:rsidRDefault="005263D1" w:rsidP="00CA15B0">
            <w:r w:rsidRPr="00B73EC2">
              <w:t>Nazwa kryterium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Znaczenie procentowe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</w:p>
          <w:p w:rsidR="005263D1" w:rsidRPr="00B73EC2" w:rsidRDefault="005263D1" w:rsidP="00CA15B0">
            <w:pPr>
              <w:jc w:val="center"/>
            </w:pPr>
            <w:r w:rsidRPr="00B73EC2">
              <w:t>Znaczenie punktowe</w:t>
            </w:r>
          </w:p>
          <w:p w:rsidR="005263D1" w:rsidRPr="00B73EC2" w:rsidRDefault="005263D1" w:rsidP="00CA15B0">
            <w:pPr>
              <w:jc w:val="center"/>
            </w:pPr>
          </w:p>
        </w:tc>
      </w:tr>
      <w:tr w:rsidR="005263D1" w:rsidRPr="00B73EC2" w:rsidTr="00CA15B0">
        <w:tc>
          <w:tcPr>
            <w:tcW w:w="959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1</w:t>
            </w:r>
          </w:p>
        </w:tc>
        <w:tc>
          <w:tcPr>
            <w:tcW w:w="3647" w:type="dxa"/>
            <w:vAlign w:val="center"/>
          </w:tcPr>
          <w:p w:rsidR="005263D1" w:rsidRPr="00B73EC2" w:rsidRDefault="005263D1" w:rsidP="00CA15B0">
            <w:r w:rsidRPr="00B73EC2">
              <w:t>Cena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70 %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0,1 – 70,0</w:t>
            </w:r>
          </w:p>
        </w:tc>
      </w:tr>
      <w:tr w:rsidR="005263D1" w:rsidRPr="00B73EC2" w:rsidTr="00CA15B0">
        <w:tc>
          <w:tcPr>
            <w:tcW w:w="959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2</w:t>
            </w:r>
          </w:p>
        </w:tc>
        <w:tc>
          <w:tcPr>
            <w:tcW w:w="3647" w:type="dxa"/>
            <w:vAlign w:val="center"/>
          </w:tcPr>
          <w:p w:rsidR="005263D1" w:rsidRPr="00B73EC2" w:rsidRDefault="005263D1" w:rsidP="00CA15B0">
            <w:r w:rsidRPr="00B73EC2">
              <w:t>Wiek taboru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30 %</w:t>
            </w:r>
          </w:p>
        </w:tc>
        <w:tc>
          <w:tcPr>
            <w:tcW w:w="2303" w:type="dxa"/>
            <w:vAlign w:val="center"/>
          </w:tcPr>
          <w:p w:rsidR="005263D1" w:rsidRPr="00B73EC2" w:rsidRDefault="005263D1" w:rsidP="00CA15B0">
            <w:pPr>
              <w:jc w:val="center"/>
            </w:pPr>
            <w:r w:rsidRPr="00B73EC2">
              <w:t>0,1 – 30,0</w:t>
            </w:r>
          </w:p>
        </w:tc>
      </w:tr>
    </w:tbl>
    <w:p w:rsidR="005263D1" w:rsidRPr="00B73EC2" w:rsidRDefault="005263D1" w:rsidP="005263D1">
      <w:pPr>
        <w:pStyle w:val="Akapitzlist"/>
        <w:ind w:left="283"/>
      </w:pPr>
    </w:p>
    <w:p w:rsidR="005263D1" w:rsidRDefault="005263D1" w:rsidP="005263D1">
      <w:pPr>
        <w:pStyle w:val="Akapitzlist"/>
        <w:ind w:left="283"/>
        <w:rPr>
          <w:b/>
        </w:rPr>
      </w:pPr>
      <w:r w:rsidRPr="005263D1">
        <w:rPr>
          <w:b/>
        </w:rPr>
        <w:t>Wzór dokonania oceny ofert:</w:t>
      </w:r>
    </w:p>
    <w:p w:rsidR="005263D1" w:rsidRPr="005263D1" w:rsidRDefault="005263D1" w:rsidP="005263D1">
      <w:pPr>
        <w:pStyle w:val="Akapitzlist"/>
        <w:ind w:left="283"/>
        <w:rPr>
          <w:b/>
        </w:rPr>
      </w:pPr>
    </w:p>
    <w:p w:rsidR="005263D1" w:rsidRDefault="005263D1" w:rsidP="005263D1">
      <w:pPr>
        <w:pStyle w:val="Akapitzlist"/>
        <w:ind w:left="283"/>
        <w:rPr>
          <w:sz w:val="28"/>
          <w:szCs w:val="28"/>
        </w:rPr>
      </w:pPr>
      <w:r w:rsidRPr="005263D1">
        <w:rPr>
          <w:sz w:val="28"/>
          <w:szCs w:val="28"/>
        </w:rPr>
        <w:t xml:space="preserve">w </w:t>
      </w:r>
      <w:r w:rsidRPr="00B73EC2">
        <w:t>=</w:t>
      </w:r>
      <m:oMath>
        <m:r>
          <w:rPr>
            <w:rFonts w:asci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 min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70 pkt+P</m:t>
        </m:r>
      </m:oMath>
    </w:p>
    <w:p w:rsidR="005263D1" w:rsidRPr="005263D1" w:rsidRDefault="005263D1" w:rsidP="005263D1">
      <w:pPr>
        <w:pStyle w:val="Akapitzlist"/>
        <w:ind w:left="283"/>
        <w:rPr>
          <w:rFonts w:eastAsiaTheme="minorEastAsia"/>
          <w:sz w:val="28"/>
          <w:szCs w:val="28"/>
        </w:rPr>
      </w:pPr>
    </w:p>
    <w:p w:rsidR="00185351" w:rsidRDefault="005263D1" w:rsidP="005263D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W</w:t>
      </w:r>
      <w:r w:rsidRPr="005263D1">
        <w:rPr>
          <w:rFonts w:eastAsiaTheme="minorEastAsia"/>
          <w:szCs w:val="24"/>
        </w:rPr>
        <w:t xml:space="preserve"> </w:t>
      </w:r>
      <w:r w:rsidR="00185351">
        <w:rPr>
          <w:rFonts w:eastAsiaTheme="minorEastAsia"/>
          <w:szCs w:val="24"/>
        </w:rPr>
        <w:t xml:space="preserve">       </w:t>
      </w:r>
      <w:r w:rsidRPr="005263D1">
        <w:rPr>
          <w:rFonts w:eastAsiaTheme="minorEastAsia"/>
          <w:szCs w:val="24"/>
        </w:rPr>
        <w:t>-</w:t>
      </w:r>
      <w:r w:rsidR="00185351">
        <w:rPr>
          <w:rFonts w:eastAsiaTheme="minorEastAsia"/>
          <w:szCs w:val="24"/>
        </w:rPr>
        <w:t xml:space="preserve"> </w:t>
      </w:r>
      <w:r w:rsidRPr="005263D1">
        <w:rPr>
          <w:rFonts w:eastAsiaTheme="minorEastAsia"/>
          <w:szCs w:val="24"/>
        </w:rPr>
        <w:t xml:space="preserve"> ilość punktów uzyskana przez badanego wykonawcę, którego oferta podlega </w:t>
      </w:r>
      <w:r w:rsidR="00185351">
        <w:rPr>
          <w:rFonts w:eastAsiaTheme="minorEastAsia"/>
          <w:szCs w:val="24"/>
        </w:rPr>
        <w:t xml:space="preserve"> </w:t>
      </w:r>
    </w:p>
    <w:p w:rsidR="005263D1" w:rsidRPr="005263D1" w:rsidRDefault="00185351" w:rsidP="005263D1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               </w:t>
      </w:r>
      <w:r w:rsidR="005263D1" w:rsidRPr="005263D1">
        <w:rPr>
          <w:rFonts w:eastAsiaTheme="minorEastAsia"/>
          <w:szCs w:val="24"/>
        </w:rPr>
        <w:t>ocenie,</w:t>
      </w:r>
    </w:p>
    <w:p w:rsidR="005263D1" w:rsidRPr="005263D1" w:rsidRDefault="005263D1" w:rsidP="005263D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C min</w:t>
      </w:r>
      <w:r w:rsidRPr="005263D1">
        <w:rPr>
          <w:rFonts w:eastAsiaTheme="minorEastAsia"/>
          <w:szCs w:val="24"/>
        </w:rPr>
        <w:t xml:space="preserve"> – cena najniższa podana przez wykonawców, którzy złożyli ważne oferty,</w:t>
      </w:r>
    </w:p>
    <w:p w:rsidR="005263D1" w:rsidRPr="005263D1" w:rsidRDefault="005263D1" w:rsidP="005263D1">
      <w:pPr>
        <w:pStyle w:val="Akapitzlist"/>
        <w:ind w:left="283"/>
        <w:rPr>
          <w:rFonts w:eastAsiaTheme="minorEastAsia"/>
          <w:szCs w:val="24"/>
        </w:rPr>
      </w:pPr>
      <w:r w:rsidRPr="00185351">
        <w:rPr>
          <w:rFonts w:eastAsiaTheme="minorEastAsia"/>
          <w:b/>
          <w:szCs w:val="24"/>
        </w:rPr>
        <w:t>C n</w:t>
      </w:r>
      <w:r w:rsidR="00185351"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 xml:space="preserve"> – cena oferowana przez badanego wykonawcę ustalona w oparciu o wypełniony </w:t>
      </w:r>
    </w:p>
    <w:p w:rsidR="005263D1" w:rsidRPr="005263D1" w:rsidRDefault="005263D1" w:rsidP="005263D1">
      <w:pPr>
        <w:rPr>
          <w:rFonts w:eastAsiaTheme="minorEastAsia"/>
          <w:szCs w:val="24"/>
        </w:rPr>
      </w:pPr>
      <w:r w:rsidRPr="005263D1">
        <w:rPr>
          <w:rFonts w:eastAsiaTheme="minorEastAsia"/>
          <w:szCs w:val="24"/>
        </w:rPr>
        <w:lastRenderedPageBreak/>
        <w:t xml:space="preserve">          </w:t>
      </w:r>
      <w:r w:rsidR="00185351"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 xml:space="preserve"> </w:t>
      </w:r>
      <w:r w:rsidR="00185351">
        <w:rPr>
          <w:rFonts w:eastAsiaTheme="minorEastAsia"/>
          <w:szCs w:val="24"/>
        </w:rPr>
        <w:t xml:space="preserve">    </w:t>
      </w:r>
      <w:r w:rsidRPr="005263D1">
        <w:rPr>
          <w:rFonts w:eastAsiaTheme="minorEastAsia"/>
          <w:szCs w:val="24"/>
        </w:rPr>
        <w:t>formularz oferty,</w:t>
      </w:r>
    </w:p>
    <w:p w:rsidR="00185351" w:rsidRDefault="005263D1" w:rsidP="005263D1">
      <w:pPr>
        <w:pStyle w:val="Akapitzlist"/>
        <w:ind w:left="283"/>
        <w:rPr>
          <w:szCs w:val="24"/>
        </w:rPr>
      </w:pPr>
      <w:r w:rsidRPr="00185351">
        <w:rPr>
          <w:b/>
          <w:szCs w:val="24"/>
        </w:rPr>
        <w:t>P</w:t>
      </w:r>
      <w:r w:rsidR="00185351">
        <w:rPr>
          <w:szCs w:val="24"/>
        </w:rPr>
        <w:t xml:space="preserve">       </w:t>
      </w:r>
      <w:r w:rsidRPr="005263D1">
        <w:rPr>
          <w:szCs w:val="24"/>
        </w:rPr>
        <w:t xml:space="preserve"> – </w:t>
      </w:r>
      <w:r w:rsidR="002958F6">
        <w:rPr>
          <w:szCs w:val="24"/>
        </w:rPr>
        <w:t xml:space="preserve"> </w:t>
      </w:r>
      <w:r w:rsidRPr="005263D1">
        <w:rPr>
          <w:szCs w:val="24"/>
        </w:rPr>
        <w:t xml:space="preserve">ilość punktów uzyskana przez badanego wykonawcę w wyniku oceny wieku </w:t>
      </w:r>
    </w:p>
    <w:p w:rsidR="005263D1" w:rsidRPr="005263D1" w:rsidRDefault="00185351" w:rsidP="005263D1">
      <w:pPr>
        <w:pStyle w:val="Akapitzlist"/>
        <w:ind w:left="283"/>
        <w:rPr>
          <w:szCs w:val="24"/>
        </w:rPr>
      </w:pPr>
      <w:r>
        <w:rPr>
          <w:szCs w:val="24"/>
        </w:rPr>
        <w:t xml:space="preserve">              </w:t>
      </w:r>
      <w:r w:rsidR="005263D1" w:rsidRPr="005263D1">
        <w:rPr>
          <w:szCs w:val="24"/>
        </w:rPr>
        <w:t>taboru, którym będzie wykonywana usługa.</w:t>
      </w:r>
    </w:p>
    <w:p w:rsidR="005263D1" w:rsidRPr="005263D1" w:rsidRDefault="005263D1" w:rsidP="005263D1">
      <w:pPr>
        <w:pStyle w:val="Akapitzlist"/>
        <w:ind w:left="283"/>
        <w:rPr>
          <w:szCs w:val="24"/>
        </w:rPr>
      </w:pPr>
    </w:p>
    <w:p w:rsidR="005263D1" w:rsidRPr="005263D1" w:rsidRDefault="005263D1" w:rsidP="005263D1">
      <w:pPr>
        <w:pStyle w:val="Akapitzlist"/>
        <w:ind w:left="283"/>
        <w:rPr>
          <w:szCs w:val="24"/>
        </w:rPr>
      </w:pPr>
      <w:r w:rsidRPr="005263D1">
        <w:rPr>
          <w:szCs w:val="24"/>
        </w:rPr>
        <w:t>Ocena punktowa wieku taboru zostanie dokonana w skali od 0 do 30 punktów:</w:t>
      </w:r>
    </w:p>
    <w:p w:rsidR="005263D1" w:rsidRPr="005263D1" w:rsidRDefault="005263D1" w:rsidP="005263D1">
      <w:pPr>
        <w:pStyle w:val="Akapitzlist"/>
        <w:ind w:left="283"/>
        <w:rPr>
          <w:szCs w:val="24"/>
        </w:rPr>
      </w:pPr>
      <w:r w:rsidRPr="005263D1">
        <w:rPr>
          <w:szCs w:val="24"/>
        </w:rPr>
        <w:t>- rok produkcji – 2015 - 2005 – pkt. 0 -</w:t>
      </w:r>
      <w:r w:rsidR="006215D9">
        <w:rPr>
          <w:szCs w:val="24"/>
        </w:rPr>
        <w:t>20</w:t>
      </w:r>
    </w:p>
    <w:p w:rsidR="005263D1" w:rsidRPr="005263D1" w:rsidRDefault="005263D1" w:rsidP="005263D1">
      <w:pPr>
        <w:pStyle w:val="Akapitzlist"/>
        <w:ind w:left="283"/>
        <w:rPr>
          <w:szCs w:val="24"/>
        </w:rPr>
      </w:pPr>
      <w:r w:rsidRPr="005263D1">
        <w:rPr>
          <w:szCs w:val="24"/>
        </w:rPr>
        <w:t>- rok produkcji – 2004 – 1995 – pkt. 0 -10</w:t>
      </w:r>
    </w:p>
    <w:p w:rsidR="005263D1" w:rsidRDefault="005263D1" w:rsidP="005263D1">
      <w:pPr>
        <w:pStyle w:val="Akapitzlist"/>
        <w:ind w:left="283"/>
        <w:rPr>
          <w:szCs w:val="24"/>
        </w:rPr>
      </w:pPr>
      <w:r w:rsidRPr="005263D1">
        <w:rPr>
          <w:szCs w:val="24"/>
        </w:rPr>
        <w:t xml:space="preserve">- rok produkcji – poniżej 1995 – pkt 0 </w:t>
      </w:r>
    </w:p>
    <w:p w:rsidR="005263D1" w:rsidRPr="00185351" w:rsidRDefault="005263D1" w:rsidP="00185351">
      <w:pPr>
        <w:rPr>
          <w:szCs w:val="24"/>
        </w:rPr>
      </w:pPr>
      <w:r w:rsidRPr="00185351">
        <w:rPr>
          <w:szCs w:val="24"/>
        </w:rPr>
        <w:t>Wyliczenie punktów zostanie dokonane z dokładnością do dwóch miejsc po przecinku, zgodnie z matematycznymi zasadami zaokrąglania.</w:t>
      </w:r>
    </w:p>
    <w:p w:rsidR="005263D1" w:rsidRPr="005263D1" w:rsidRDefault="005263D1" w:rsidP="005263D1">
      <w:pPr>
        <w:pStyle w:val="Akapitzlist"/>
        <w:tabs>
          <w:tab w:val="left" w:pos="1773"/>
        </w:tabs>
        <w:ind w:left="567"/>
        <w:jc w:val="both"/>
        <w:rPr>
          <w:b/>
        </w:rPr>
      </w:pPr>
    </w:p>
    <w:p w:rsidR="00D927CE" w:rsidRDefault="00D927CE" w:rsidP="00D927CE">
      <w:pPr>
        <w:spacing w:line="0" w:lineRule="atLeast"/>
        <w:jc w:val="both"/>
      </w:pPr>
      <w:r w:rsidRPr="000D4202">
        <w:rPr>
          <w:b/>
        </w:rPr>
        <w:t>2.</w:t>
      </w:r>
      <w:r>
        <w:t xml:space="preserve"> Ocena nastąpi w skali od 0 do 100 pkt.</w:t>
      </w:r>
    </w:p>
    <w:p w:rsidR="00D927CE" w:rsidRPr="005263D1" w:rsidRDefault="00D927CE" w:rsidP="00D927CE">
      <w:pPr>
        <w:pStyle w:val="Tekstpodstawowy1"/>
        <w:numPr>
          <w:ilvl w:val="0"/>
          <w:numId w:val="7"/>
        </w:numPr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263D1">
        <w:rPr>
          <w:rFonts w:ascii="Times New Roman" w:eastAsia="Times New Roman" w:hAnsi="Times New Roman"/>
          <w:sz w:val="24"/>
          <w:szCs w:val="24"/>
        </w:rPr>
        <w:t>Ilość punktów według powyższego kryterium przyznawana będzie oddzielnie na każde zadanie</w:t>
      </w:r>
      <w:r w:rsidR="005263D1">
        <w:rPr>
          <w:rFonts w:ascii="Times New Roman" w:eastAsia="Times New Roman" w:hAnsi="Times New Roman"/>
          <w:sz w:val="24"/>
          <w:szCs w:val="24"/>
        </w:rPr>
        <w:t>.</w:t>
      </w:r>
    </w:p>
    <w:p w:rsidR="00D927CE" w:rsidRDefault="00D927CE" w:rsidP="00D927CE">
      <w:pPr>
        <w:pStyle w:val="Tekstpodstawowy1"/>
        <w:numPr>
          <w:ilvl w:val="0"/>
          <w:numId w:val="7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263D1">
        <w:rPr>
          <w:rFonts w:ascii="Times New Roman" w:eastAsia="Times New Roman" w:hAnsi="Times New Roman"/>
          <w:color w:val="auto"/>
          <w:sz w:val="24"/>
          <w:szCs w:val="24"/>
        </w:rPr>
        <w:t>Oferta, która otrzyma najwyższą liczbę punktów zostanie wybrana.</w:t>
      </w:r>
    </w:p>
    <w:p w:rsidR="00D927CE" w:rsidRDefault="00D927CE" w:rsidP="00D927CE">
      <w:pPr>
        <w:pStyle w:val="Tekstpodstawowy1"/>
        <w:ind w:left="321" w:hanging="335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5.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W toku oceny ofert Za</w:t>
      </w:r>
      <w:r>
        <w:rPr>
          <w:rFonts w:ascii="Times New Roman" w:eastAsia="Times New Roman" w:hAnsi="Times New Roman"/>
          <w:color w:val="auto"/>
          <w:sz w:val="24"/>
        </w:rPr>
        <w:t>mawiający w celu ustalenia, czy oferta zawiera rażąco niską cenę, może żądać od Wykonawcy pisemnych wyjaśnień dotyczących elementów oferty mających wpływ na wysokość ceny.</w:t>
      </w:r>
    </w:p>
    <w:p w:rsidR="00D927CE" w:rsidRDefault="00D927CE" w:rsidP="00D927CE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6.</w:t>
      </w:r>
      <w:r>
        <w:rPr>
          <w:rFonts w:ascii="Times New Roman" w:eastAsia="Times New Roman" w:hAnsi="Times New Roman"/>
          <w:color w:val="auto"/>
          <w:sz w:val="24"/>
        </w:rPr>
        <w:t xml:space="preserve"> Zamawiający poprawia w ofercie:</w:t>
      </w:r>
    </w:p>
    <w:p w:rsidR="00D927CE" w:rsidRDefault="00D927CE" w:rsidP="00D927CE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="000D4202" w:rsidRPr="000D4202">
        <w:rPr>
          <w:rFonts w:ascii="Times New Roman" w:eastAsia="Times New Roman" w:hAnsi="Times New Roman"/>
          <w:b/>
          <w:color w:val="auto"/>
          <w:sz w:val="24"/>
        </w:rPr>
        <w:t>6.1.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6E774D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O</w:t>
      </w:r>
      <w:r>
        <w:rPr>
          <w:rFonts w:ascii="Times New Roman" w:eastAsia="Times New Roman" w:hAnsi="Times New Roman"/>
          <w:color w:val="auto"/>
          <w:sz w:val="24"/>
        </w:rPr>
        <w:t>czywiste omyłki pisarskie,</w:t>
      </w:r>
    </w:p>
    <w:p w:rsidR="00D927CE" w:rsidRDefault="00D927CE" w:rsidP="00D927CE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="000D4202" w:rsidRPr="000D4202">
        <w:rPr>
          <w:rFonts w:ascii="Times New Roman" w:eastAsia="Times New Roman" w:hAnsi="Times New Roman"/>
          <w:b/>
          <w:color w:val="auto"/>
          <w:sz w:val="24"/>
        </w:rPr>
        <w:t>6.2.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O</w:t>
      </w:r>
      <w:r>
        <w:rPr>
          <w:rFonts w:ascii="Times New Roman" w:eastAsia="Times New Roman" w:hAnsi="Times New Roman"/>
          <w:color w:val="auto"/>
          <w:sz w:val="24"/>
        </w:rPr>
        <w:t>czywiste omyłki rachunkowe, z uwzględnieniem konsekwencji rachunkowych     dokonywanych poprawek</w:t>
      </w:r>
    </w:p>
    <w:p w:rsidR="00D927CE" w:rsidRDefault="00D927CE" w:rsidP="00D927CE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 w:rsidR="000D4202" w:rsidRPr="000D4202">
        <w:rPr>
          <w:rFonts w:ascii="Times New Roman" w:eastAsia="Times New Roman" w:hAnsi="Times New Roman"/>
          <w:b/>
          <w:color w:val="auto"/>
          <w:sz w:val="24"/>
        </w:rPr>
        <w:t>6.3.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I</w:t>
      </w:r>
      <w:r>
        <w:rPr>
          <w:rFonts w:ascii="Times New Roman" w:eastAsia="Times New Roman" w:hAnsi="Times New Roman"/>
          <w:color w:val="auto"/>
          <w:sz w:val="24"/>
        </w:rPr>
        <w:t>nne omyłki polegające na niezgodności oferty ze specyfikacją istotnych warunków zamówienia, nie powodujące istotnych zmian w treści oferty</w:t>
      </w:r>
    </w:p>
    <w:p w:rsidR="00D927CE" w:rsidRDefault="00D927CE" w:rsidP="00D927CE">
      <w:pPr>
        <w:pStyle w:val="Tekstpodstawowy1"/>
        <w:ind w:left="254" w:hanging="254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 xml:space="preserve"> - niezwłocznie zawiadamiając o tym wykonawcę, którego oferta została poprawiona</w:t>
      </w:r>
    </w:p>
    <w:p w:rsidR="00D927CE" w:rsidRDefault="00D927CE" w:rsidP="00D927CE">
      <w:pPr>
        <w:pStyle w:val="Tekstpodstawowy1"/>
        <w:ind w:left="241" w:hanging="228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7.</w:t>
      </w:r>
      <w:r>
        <w:rPr>
          <w:rFonts w:ascii="Times New Roman" w:eastAsia="Times New Roman" w:hAnsi="Times New Roman"/>
          <w:color w:val="auto"/>
          <w:sz w:val="24"/>
        </w:rPr>
        <w:t xml:space="preserve"> Ocena ofert </w:t>
      </w:r>
      <w:r w:rsidRPr="00BD3A74">
        <w:rPr>
          <w:rFonts w:ascii="Times New Roman" w:eastAsia="Times New Roman" w:hAnsi="Times New Roman"/>
          <w:color w:val="000000" w:themeColor="text1"/>
          <w:sz w:val="24"/>
        </w:rPr>
        <w:t>w oparciu o podane w ust. 3 kryterium</w:t>
      </w:r>
      <w:r>
        <w:rPr>
          <w:rFonts w:ascii="Times New Roman" w:eastAsia="Times New Roman" w:hAnsi="Times New Roman"/>
          <w:color w:val="auto"/>
          <w:sz w:val="24"/>
        </w:rPr>
        <w:t xml:space="preserve"> nastąpi na odrębnym posiedzeniu komisji przetargowej, po otwarciu ofert.</w:t>
      </w:r>
    </w:p>
    <w:p w:rsidR="00D927CE" w:rsidRDefault="00D927CE" w:rsidP="00D927CE">
      <w:pPr>
        <w:pStyle w:val="Tekstpodstawowy1"/>
        <w:ind w:left="241" w:hanging="241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8.</w:t>
      </w:r>
      <w:r>
        <w:rPr>
          <w:rFonts w:ascii="Times New Roman" w:eastAsia="Times New Roman" w:hAnsi="Times New Roman"/>
          <w:color w:val="auto"/>
          <w:sz w:val="24"/>
        </w:rPr>
        <w:t xml:space="preserve"> Zamawiający wyklucza z udziału w postępowaniu wykonawcę w sytuacjach, o których mowa w art. 24 ust. 1-2 ustawy. Ofertę takiego wykonawcy uznaje się za odrzuconą.</w:t>
      </w:r>
    </w:p>
    <w:p w:rsidR="00D927CE" w:rsidRDefault="00D927CE" w:rsidP="00D927CE">
      <w:pPr>
        <w:pStyle w:val="Tekstpodstawowy1"/>
        <w:jc w:val="both"/>
        <w:rPr>
          <w:rFonts w:ascii="Times New Roman" w:eastAsia="Times New Roman" w:hAnsi="Times New Roman"/>
          <w:color w:val="auto"/>
          <w:sz w:val="24"/>
        </w:rPr>
      </w:pPr>
      <w:r w:rsidRPr="000D4202">
        <w:rPr>
          <w:rFonts w:ascii="Times New Roman" w:eastAsia="Times New Roman" w:hAnsi="Times New Roman"/>
          <w:b/>
          <w:color w:val="auto"/>
          <w:sz w:val="24"/>
        </w:rPr>
        <w:t>9.</w:t>
      </w:r>
      <w:r>
        <w:rPr>
          <w:rFonts w:ascii="Times New Roman" w:eastAsia="Times New Roman" w:hAnsi="Times New Roman"/>
          <w:color w:val="auto"/>
          <w:sz w:val="24"/>
        </w:rPr>
        <w:t xml:space="preserve">  Zamawiający odrzuci ofertę, jeżeli:</w:t>
      </w:r>
    </w:p>
    <w:p w:rsidR="00D927CE" w:rsidRDefault="00D927CE" w:rsidP="002B71BA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 w:rsidRPr="002B71BA"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2B71BA" w:rsidRPr="002B71BA">
        <w:rPr>
          <w:rFonts w:ascii="Times New Roman" w:eastAsia="Times New Roman" w:hAnsi="Times New Roman"/>
          <w:b/>
          <w:color w:val="auto"/>
          <w:sz w:val="24"/>
        </w:rPr>
        <w:t>9.1</w:t>
      </w:r>
      <w:r w:rsidR="002B71BA"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J</w:t>
      </w:r>
      <w:r>
        <w:rPr>
          <w:rFonts w:ascii="Times New Roman" w:eastAsia="Times New Roman" w:hAnsi="Times New Roman"/>
          <w:color w:val="auto"/>
          <w:sz w:val="24"/>
        </w:rPr>
        <w:t>est niezgodna z ustawą;</w:t>
      </w:r>
    </w:p>
    <w:p w:rsidR="00D927CE" w:rsidRDefault="002B71BA" w:rsidP="002B71BA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0D4202" w:rsidRPr="00426690">
        <w:rPr>
          <w:rFonts w:ascii="Times New Roman" w:eastAsia="Times New Roman" w:hAnsi="Times New Roman"/>
          <w:b/>
          <w:color w:val="auto"/>
          <w:sz w:val="24"/>
        </w:rPr>
        <w:t>9.2</w:t>
      </w:r>
      <w:r w:rsidR="00426690"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J</w:t>
      </w:r>
      <w:r w:rsidR="00D927CE">
        <w:rPr>
          <w:rFonts w:ascii="Times New Roman" w:eastAsia="Times New Roman" w:hAnsi="Times New Roman"/>
          <w:color w:val="auto"/>
          <w:sz w:val="24"/>
        </w:rPr>
        <w:t>ej treść nie odpowiada treści specyfikacji istotnych warunków zamówienia,</w:t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D927CE">
        <w:rPr>
          <w:rFonts w:ascii="Times New Roman" w:eastAsia="Times New Roman" w:hAnsi="Times New Roman"/>
          <w:color w:val="auto"/>
          <w:sz w:val="24"/>
        </w:rPr>
        <w:t xml:space="preserve"> z zastrzeżeniem art. 87 ust. 2 pkt. 3</w:t>
      </w:r>
      <w:r w:rsidR="006215D9">
        <w:rPr>
          <w:rFonts w:ascii="Times New Roman" w:eastAsia="Times New Roman" w:hAnsi="Times New Roman"/>
          <w:color w:val="auto"/>
          <w:sz w:val="24"/>
        </w:rPr>
        <w:t xml:space="preserve"> ustawy;</w:t>
      </w:r>
    </w:p>
    <w:p w:rsidR="00D927CE" w:rsidRDefault="002B71BA" w:rsidP="002B71BA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0D4202" w:rsidRPr="00426690">
        <w:rPr>
          <w:rFonts w:ascii="Times New Roman" w:eastAsia="Times New Roman" w:hAnsi="Times New Roman"/>
          <w:b/>
          <w:color w:val="auto"/>
          <w:sz w:val="24"/>
        </w:rPr>
        <w:t>9.3</w:t>
      </w:r>
      <w:r w:rsidR="00D927CE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>
        <w:rPr>
          <w:rFonts w:ascii="Times New Roman" w:eastAsia="Times New Roman" w:hAnsi="Times New Roman"/>
          <w:color w:val="auto"/>
          <w:sz w:val="24"/>
        </w:rPr>
        <w:t>J</w:t>
      </w:r>
      <w:r w:rsidR="00D927CE">
        <w:rPr>
          <w:rFonts w:ascii="Times New Roman" w:eastAsia="Times New Roman" w:hAnsi="Times New Roman"/>
          <w:color w:val="auto"/>
          <w:sz w:val="24"/>
        </w:rPr>
        <w:t>ej złożenie stanowi czyn nieuczciwej konkurencji w rozumieniu przepisów</w:t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D927CE">
        <w:rPr>
          <w:rFonts w:ascii="Times New Roman" w:eastAsia="Times New Roman" w:hAnsi="Times New Roman"/>
          <w:color w:val="auto"/>
          <w:sz w:val="24"/>
        </w:rPr>
        <w:t>o zwalczaniu nieuczciwej konkurencji,</w:t>
      </w:r>
    </w:p>
    <w:p w:rsidR="00D927CE" w:rsidRDefault="00426690" w:rsidP="002B71BA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="000D4202" w:rsidRPr="00426690">
        <w:rPr>
          <w:rFonts w:ascii="Times New Roman" w:eastAsia="Times New Roman" w:hAnsi="Times New Roman"/>
          <w:b/>
          <w:color w:val="auto"/>
          <w:sz w:val="24"/>
        </w:rPr>
        <w:t>9.4</w:t>
      </w:r>
      <w:r w:rsidR="002B71BA"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D927CE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>Z</w:t>
      </w:r>
      <w:r w:rsidR="00D927CE">
        <w:rPr>
          <w:rFonts w:ascii="Times New Roman" w:eastAsia="Times New Roman" w:hAnsi="Times New Roman"/>
          <w:color w:val="auto"/>
          <w:sz w:val="24"/>
        </w:rPr>
        <w:t>awiera rażąco niską cenę w stosunku do przedmiotu zamówienia,</w:t>
      </w:r>
    </w:p>
    <w:p w:rsidR="00D927CE" w:rsidRDefault="00426690" w:rsidP="002B71BA">
      <w:pPr>
        <w:pStyle w:val="Tekstpodstawowy1"/>
        <w:tabs>
          <w:tab w:val="num" w:pos="709"/>
        </w:tabs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 w:rsidRPr="00426690">
        <w:rPr>
          <w:rFonts w:ascii="Times New Roman" w:eastAsia="Times New Roman" w:hAnsi="Times New Roman"/>
          <w:b/>
          <w:color w:val="auto"/>
          <w:sz w:val="24"/>
        </w:rPr>
        <w:t xml:space="preserve"> 9.5</w:t>
      </w:r>
      <w:r w:rsidR="002B71BA"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D927CE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>Z</w:t>
      </w:r>
      <w:r w:rsidR="00D927CE">
        <w:rPr>
          <w:rFonts w:ascii="Times New Roman" w:eastAsia="Times New Roman" w:hAnsi="Times New Roman"/>
          <w:color w:val="auto"/>
          <w:sz w:val="24"/>
        </w:rPr>
        <w:t>ostała złożona przez wykonawcę wykluczonego z udziału w postępowaniu</w:t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5231C0">
        <w:rPr>
          <w:rFonts w:ascii="Times New Roman" w:eastAsia="Times New Roman" w:hAnsi="Times New Roman"/>
          <w:color w:val="auto"/>
          <w:sz w:val="24"/>
        </w:rPr>
        <w:tab/>
      </w:r>
      <w:r w:rsidR="00D927CE">
        <w:rPr>
          <w:rFonts w:ascii="Times New Roman" w:eastAsia="Times New Roman" w:hAnsi="Times New Roman"/>
          <w:color w:val="auto"/>
          <w:sz w:val="24"/>
        </w:rPr>
        <w:t>o udzielenie zamówienia,</w:t>
      </w:r>
    </w:p>
    <w:p w:rsidR="00426690" w:rsidRDefault="002B71BA" w:rsidP="002B71BA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 xml:space="preserve"> </w:t>
      </w:r>
      <w:r w:rsidR="00426690" w:rsidRPr="00426690">
        <w:rPr>
          <w:rFonts w:ascii="Times New Roman" w:eastAsia="Times New Roman" w:hAnsi="Times New Roman"/>
          <w:b/>
          <w:color w:val="auto"/>
          <w:sz w:val="24"/>
        </w:rPr>
        <w:t>9.6</w:t>
      </w:r>
      <w:r w:rsidR="00426690">
        <w:rPr>
          <w:rFonts w:ascii="Times New Roman" w:eastAsia="Times New Roman" w:hAnsi="Times New Roman"/>
          <w:color w:val="auto"/>
          <w:sz w:val="24"/>
        </w:rPr>
        <w:t xml:space="preserve"> W</w:t>
      </w:r>
      <w:r w:rsidR="00D927CE">
        <w:rPr>
          <w:rFonts w:ascii="Times New Roman" w:eastAsia="Times New Roman" w:hAnsi="Times New Roman"/>
          <w:color w:val="auto"/>
          <w:sz w:val="24"/>
        </w:rPr>
        <w:t>ykonawca w terminie 3 dni od dnia doręczenia zawiadomienia nie zgodził się na poprawienie omyłki o której mowa w art. 87 ust.2 pkt. 3</w:t>
      </w:r>
      <w:r w:rsidR="006215D9">
        <w:rPr>
          <w:rFonts w:ascii="Times New Roman" w:eastAsia="Times New Roman" w:hAnsi="Times New Roman"/>
          <w:color w:val="auto"/>
          <w:sz w:val="24"/>
        </w:rPr>
        <w:t xml:space="preserve"> ustawy;</w:t>
      </w:r>
      <w:r w:rsidR="00D927CE">
        <w:rPr>
          <w:rFonts w:ascii="Times New Roman" w:eastAsia="Times New Roman" w:hAnsi="Times New Roman"/>
          <w:color w:val="auto"/>
          <w:sz w:val="24"/>
        </w:rPr>
        <w:t>,</w:t>
      </w:r>
    </w:p>
    <w:p w:rsidR="00D927CE" w:rsidRDefault="00426690" w:rsidP="002B71BA">
      <w:pPr>
        <w:pStyle w:val="Tekstpodstawowy1"/>
        <w:ind w:left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426690">
        <w:rPr>
          <w:rFonts w:ascii="Times New Roman" w:eastAsia="Times New Roman" w:hAnsi="Times New Roman"/>
          <w:b/>
          <w:color w:val="auto"/>
          <w:sz w:val="24"/>
        </w:rPr>
        <w:t>9.7</w:t>
      </w:r>
      <w:r>
        <w:rPr>
          <w:rFonts w:ascii="Times New Roman" w:eastAsia="Times New Roman" w:hAnsi="Times New Roman"/>
          <w:color w:val="auto"/>
          <w:sz w:val="24"/>
        </w:rPr>
        <w:t xml:space="preserve"> Z</w:t>
      </w:r>
      <w:r w:rsidR="00D927CE">
        <w:rPr>
          <w:rFonts w:ascii="Times New Roman" w:eastAsia="Times New Roman" w:hAnsi="Times New Roman"/>
          <w:color w:val="auto"/>
          <w:sz w:val="24"/>
        </w:rPr>
        <w:t>awiera błędy w obliczeniu ceny.</w:t>
      </w:r>
    </w:p>
    <w:p w:rsidR="00D927CE" w:rsidRDefault="00D927CE" w:rsidP="00D927CE">
      <w:pPr>
        <w:pStyle w:val="Tekstpodstawowy1"/>
        <w:jc w:val="both"/>
        <w:rPr>
          <w:color w:val="auto"/>
          <w:sz w:val="24"/>
        </w:rPr>
      </w:pPr>
      <w:r w:rsidRPr="00426690">
        <w:rPr>
          <w:b/>
          <w:color w:val="auto"/>
          <w:sz w:val="24"/>
        </w:rPr>
        <w:t>10.</w:t>
      </w:r>
      <w:r>
        <w:rPr>
          <w:color w:val="auto"/>
          <w:sz w:val="24"/>
        </w:rPr>
        <w:t xml:space="preserve"> Niezwłocznie po wyborze najkorzystniejszej oferty Zamawiający jednocześnie zawiadomi Wykonawców, którzy złożyli oferty, o:</w:t>
      </w:r>
    </w:p>
    <w:p w:rsidR="00D927CE" w:rsidRDefault="002B71BA" w:rsidP="002B71BA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10.1</w:t>
      </w:r>
      <w:r>
        <w:rPr>
          <w:color w:val="auto"/>
          <w:sz w:val="24"/>
        </w:rPr>
        <w:t xml:space="preserve"> </w:t>
      </w:r>
      <w:r w:rsidR="00426690">
        <w:rPr>
          <w:color w:val="auto"/>
          <w:sz w:val="24"/>
        </w:rPr>
        <w:t>W</w:t>
      </w:r>
      <w:r w:rsidR="00D927CE">
        <w:rPr>
          <w:color w:val="auto"/>
          <w:sz w:val="24"/>
        </w:rPr>
        <w:t>yborze najkorzystniejszej oferty, podając nazwę (firmę) albo imię</w:t>
      </w:r>
      <w:r>
        <w:rPr>
          <w:color w:val="auto"/>
          <w:sz w:val="24"/>
        </w:rPr>
        <w:t xml:space="preserve"> </w:t>
      </w:r>
      <w:r w:rsidR="00D927CE">
        <w:rPr>
          <w:color w:val="auto"/>
          <w:sz w:val="24"/>
        </w:rPr>
        <w:t>i nazwisko, adres albo miejsce zamieszkania i adres Wykonawcy, którego ofertę wybrano, uzasadnienie jej wyboru oraz nazwy (firmy) albo imiona i nazwiska, siedziby albo miejsca zamieszkania i adresy Wykonawców, którzy złożyli oferty, a także zaoferowane wartości;</w:t>
      </w:r>
    </w:p>
    <w:p w:rsidR="00D927CE" w:rsidRDefault="002B71BA" w:rsidP="002B71BA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10.2</w:t>
      </w:r>
      <w:r>
        <w:rPr>
          <w:color w:val="auto"/>
          <w:sz w:val="24"/>
        </w:rPr>
        <w:t xml:space="preserve"> </w:t>
      </w:r>
      <w:r w:rsidR="00D927CE">
        <w:rPr>
          <w:color w:val="auto"/>
          <w:sz w:val="24"/>
        </w:rPr>
        <w:t>Wykonawcach, których oferty zostały odrzucone, podając uz</w:t>
      </w:r>
      <w:r w:rsidR="00426690">
        <w:rPr>
          <w:color w:val="auto"/>
          <w:sz w:val="24"/>
        </w:rPr>
        <w:t xml:space="preserve">asadnienie faktyczne  </w:t>
      </w:r>
      <w:r w:rsidR="00D927CE">
        <w:rPr>
          <w:color w:val="auto"/>
          <w:sz w:val="24"/>
        </w:rPr>
        <w:t>i prawne;</w:t>
      </w:r>
    </w:p>
    <w:p w:rsidR="00D927CE" w:rsidRDefault="002B71BA" w:rsidP="002B71BA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t>10.3</w:t>
      </w:r>
      <w:r>
        <w:rPr>
          <w:color w:val="auto"/>
          <w:sz w:val="24"/>
        </w:rPr>
        <w:t xml:space="preserve"> </w:t>
      </w:r>
      <w:r w:rsidR="00D927CE">
        <w:rPr>
          <w:color w:val="auto"/>
          <w:sz w:val="24"/>
        </w:rPr>
        <w:t>Wykonawcach, którzy zostali wykluczeni z postępowania o udzielenie zamówienia, podając uzasadnienie faktyczne i prawne;</w:t>
      </w:r>
    </w:p>
    <w:p w:rsidR="00D927CE" w:rsidRDefault="002B71BA" w:rsidP="002B71BA">
      <w:pPr>
        <w:pStyle w:val="Tekstpodstawowy1"/>
        <w:ind w:left="567"/>
        <w:jc w:val="both"/>
        <w:rPr>
          <w:color w:val="auto"/>
          <w:sz w:val="24"/>
        </w:rPr>
      </w:pPr>
      <w:r w:rsidRPr="002B71BA">
        <w:rPr>
          <w:b/>
          <w:color w:val="auto"/>
          <w:sz w:val="24"/>
        </w:rPr>
        <w:lastRenderedPageBreak/>
        <w:t>10.4</w:t>
      </w:r>
      <w:r>
        <w:rPr>
          <w:color w:val="auto"/>
          <w:sz w:val="24"/>
        </w:rPr>
        <w:t xml:space="preserve"> </w:t>
      </w:r>
      <w:r w:rsidR="00426690">
        <w:rPr>
          <w:color w:val="auto"/>
          <w:sz w:val="24"/>
        </w:rPr>
        <w:t>T</w:t>
      </w:r>
      <w:r w:rsidR="00D927CE">
        <w:rPr>
          <w:color w:val="auto"/>
          <w:sz w:val="24"/>
        </w:rPr>
        <w:t>erminie, po którego upływie umowa w sprawie zamówienia publicznego może być zawarta.</w:t>
      </w:r>
    </w:p>
    <w:p w:rsidR="00D927CE" w:rsidRDefault="00D927CE" w:rsidP="00D927CE">
      <w:pPr>
        <w:pStyle w:val="Tekstpodstawowy1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 w:rsidRPr="00426690">
        <w:rPr>
          <w:b/>
          <w:color w:val="auto"/>
          <w:sz w:val="24"/>
        </w:rPr>
        <w:t>11.</w:t>
      </w:r>
      <w:r>
        <w:rPr>
          <w:color w:val="auto"/>
          <w:sz w:val="24"/>
        </w:rPr>
        <w:t xml:space="preserve"> Niezwłocznie po wyborze najkorzystniejszej oferty Zamawiający zamieści informacje,</w:t>
      </w:r>
      <w:r w:rsidR="005231C0">
        <w:rPr>
          <w:color w:val="auto"/>
          <w:sz w:val="24"/>
        </w:rPr>
        <w:t xml:space="preserve">                </w:t>
      </w:r>
      <w:r w:rsidR="006215D9">
        <w:rPr>
          <w:color w:val="auto"/>
          <w:sz w:val="24"/>
        </w:rPr>
        <w:t xml:space="preserve">o której mowa w ust. 10.1 </w:t>
      </w:r>
      <w:r>
        <w:rPr>
          <w:color w:val="auto"/>
          <w:sz w:val="24"/>
        </w:rPr>
        <w:t>na podanej w ogłoszeniu stronie internetowej oraz</w:t>
      </w:r>
      <w:r w:rsidR="005231C0">
        <w:rPr>
          <w:color w:val="auto"/>
          <w:sz w:val="24"/>
        </w:rPr>
        <w:tab/>
      </w:r>
      <w:r w:rsidR="002B71BA">
        <w:rPr>
          <w:color w:val="auto"/>
          <w:sz w:val="24"/>
        </w:rPr>
        <w:t xml:space="preserve">          </w:t>
      </w:r>
      <w:r>
        <w:rPr>
          <w:color w:val="auto"/>
          <w:sz w:val="24"/>
        </w:rPr>
        <w:t xml:space="preserve">w miejscu publicznie dostępnym w swojej siedzibie. </w:t>
      </w:r>
    </w:p>
    <w:p w:rsidR="00D927CE" w:rsidRDefault="00D927CE" w:rsidP="00D927CE">
      <w:pPr>
        <w:pStyle w:val="Tekstpodstawowy1"/>
        <w:ind w:left="349"/>
        <w:jc w:val="both"/>
        <w:rPr>
          <w:rFonts w:ascii="Times New Roman" w:eastAsia="Times New Roman" w:hAnsi="Times New Roman"/>
          <w:color w:val="auto"/>
          <w:sz w:val="24"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XIV. Informacje o formalnościach, jakie powinny być dopełnione po wyborze oferty            w celu zawarcia umowy w sprawie zamówienia publicznego.</w:t>
      </w:r>
    </w:p>
    <w:p w:rsidR="00602829" w:rsidRDefault="00602829" w:rsidP="00602829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D927CE" w:rsidRDefault="00D927CE" w:rsidP="00D927CE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 w:rsidRPr="00426690">
        <w:rPr>
          <w:rFonts w:eastAsia="Times New Roman"/>
          <w:b/>
          <w:color w:val="auto"/>
          <w:sz w:val="24"/>
          <w:szCs w:val="24"/>
        </w:rPr>
        <w:t>1</w:t>
      </w:r>
      <w:r w:rsidRPr="003C2D57">
        <w:rPr>
          <w:rFonts w:eastAsia="Times New Roman"/>
          <w:b/>
          <w:color w:val="auto"/>
          <w:sz w:val="24"/>
          <w:szCs w:val="24"/>
        </w:rPr>
        <w:t>.</w:t>
      </w:r>
      <w:r w:rsidRPr="003C2D57">
        <w:rPr>
          <w:rFonts w:eastAsia="Times New Roman"/>
          <w:color w:val="auto"/>
          <w:sz w:val="24"/>
          <w:szCs w:val="24"/>
        </w:rPr>
        <w:t xml:space="preserve"> </w:t>
      </w:r>
      <w:r w:rsidR="00C61A38" w:rsidRPr="003C2D57">
        <w:rPr>
          <w:rFonts w:eastAsia="Times New Roman"/>
          <w:color w:val="auto"/>
          <w:sz w:val="24"/>
          <w:szCs w:val="24"/>
        </w:rPr>
        <w:t>U</w:t>
      </w:r>
      <w:r w:rsidRPr="003C2D57">
        <w:rPr>
          <w:rFonts w:eastAsia="Times New Roman"/>
          <w:color w:val="auto"/>
          <w:sz w:val="24"/>
          <w:szCs w:val="24"/>
        </w:rPr>
        <w:t>mow</w:t>
      </w:r>
      <w:r w:rsidR="00C61A38" w:rsidRPr="003C2D57">
        <w:rPr>
          <w:rFonts w:eastAsia="Times New Roman"/>
          <w:color w:val="auto"/>
          <w:sz w:val="24"/>
          <w:szCs w:val="24"/>
        </w:rPr>
        <w:t>y</w:t>
      </w:r>
      <w:r w:rsidRPr="003C2D57">
        <w:rPr>
          <w:rFonts w:eastAsia="Times New Roman"/>
          <w:color w:val="auto"/>
          <w:sz w:val="24"/>
          <w:szCs w:val="24"/>
        </w:rPr>
        <w:t xml:space="preserve"> w sprawie zamówienia publicznego </w:t>
      </w:r>
      <w:r w:rsidR="00C61A38" w:rsidRPr="003C2D57">
        <w:rPr>
          <w:rFonts w:eastAsia="Times New Roman"/>
          <w:color w:val="auto"/>
          <w:sz w:val="24"/>
          <w:szCs w:val="24"/>
        </w:rPr>
        <w:t>zawrą:  Zespół Szkół w Sorkwitach  i Zespół Szkół, Zyndaki 2, w imieniu których działa Zamawiający,</w:t>
      </w:r>
      <w:r w:rsidR="00C61A38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w terminie nie krótszym niż 5 dni od dnia przesłania zawiadomienia o wyborze najkorzystniejszej oferty faksem, albo  nie krótszym niż 10 dni od dnia przesłania zawiadomienia o wyborze najkorzystniejszej oferty- jeżeli zawiadomienie nie zostało przesłane w inny sposób, z zastrzeżeniem ust. 2;</w:t>
      </w:r>
    </w:p>
    <w:p w:rsidR="00D927CE" w:rsidRDefault="00D927CE" w:rsidP="00D927CE">
      <w:pPr>
        <w:pStyle w:val="Tekstpodstawowy1"/>
        <w:jc w:val="both"/>
        <w:rPr>
          <w:rFonts w:eastAsia="Times New Roman"/>
          <w:color w:val="auto"/>
          <w:sz w:val="24"/>
          <w:szCs w:val="24"/>
        </w:rPr>
      </w:pPr>
      <w:r w:rsidRPr="00426690">
        <w:rPr>
          <w:rFonts w:eastAsia="Times New Roman"/>
          <w:b/>
          <w:color w:val="auto"/>
          <w:sz w:val="24"/>
          <w:szCs w:val="24"/>
        </w:rPr>
        <w:t>2.</w:t>
      </w:r>
      <w:r>
        <w:rPr>
          <w:rFonts w:eastAsia="Times New Roman"/>
          <w:color w:val="auto"/>
          <w:sz w:val="24"/>
          <w:szCs w:val="24"/>
        </w:rPr>
        <w:t xml:space="preserve"> W przypadku wniesienia odwołania umowa zostanie zawarta po ogłoszeniu przez Krajową Izbę Odwoławczą orzeczenia kończącego postępowanie odwoławcze.</w:t>
      </w:r>
    </w:p>
    <w:p w:rsidR="00D927CE" w:rsidRDefault="00D927CE" w:rsidP="00605AAF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3.</w:t>
      </w:r>
      <w:r>
        <w:rPr>
          <w:rFonts w:ascii="Times New Roman" w:hAnsi="Times New Roman"/>
          <w:color w:val="auto"/>
          <w:szCs w:val="24"/>
        </w:rPr>
        <w:t xml:space="preserve"> Zamawiający może zawrzeć umowę w sprawie zamówienia publicznego przed upływem terminu, o którym mowa w ust. 1, jeśli w postępowaniu o udzielenie zamówienia publicznego:</w:t>
      </w:r>
    </w:p>
    <w:p w:rsidR="00D927CE" w:rsidRDefault="00D927CE" w:rsidP="00D927CE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 w:rsidRPr="00605AAF">
        <w:rPr>
          <w:rFonts w:ascii="Times New Roman" w:hAnsi="Times New Roman"/>
          <w:b/>
          <w:color w:val="auto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Cs w:val="24"/>
        </w:rPr>
        <w:t>3.1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605AAF">
        <w:rPr>
          <w:rFonts w:ascii="Times New Roman" w:hAnsi="Times New Roman"/>
          <w:color w:val="auto"/>
          <w:szCs w:val="24"/>
        </w:rPr>
        <w:t>Z</w:t>
      </w:r>
      <w:r>
        <w:rPr>
          <w:rFonts w:ascii="Times New Roman" w:hAnsi="Times New Roman"/>
          <w:color w:val="auto"/>
          <w:szCs w:val="24"/>
        </w:rPr>
        <w:t>łożono tylko jedną ofertę lub</w:t>
      </w:r>
    </w:p>
    <w:p w:rsidR="00D927CE" w:rsidRDefault="00D927CE" w:rsidP="00D927CE">
      <w:pPr>
        <w:pStyle w:val="WW-Tekstpodstawowywcity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Cs w:val="24"/>
        </w:rPr>
        <w:t>3.2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605AAF">
        <w:rPr>
          <w:rFonts w:ascii="Times New Roman" w:hAnsi="Times New Roman"/>
          <w:color w:val="auto"/>
          <w:szCs w:val="24"/>
        </w:rPr>
        <w:t>N</w:t>
      </w:r>
      <w:r>
        <w:rPr>
          <w:rFonts w:ascii="Times New Roman" w:hAnsi="Times New Roman"/>
          <w:color w:val="auto"/>
          <w:szCs w:val="24"/>
        </w:rPr>
        <w:t>ie odrzucono żadnej oferty oraz nie wykluczono żadnego Wykonawcy.</w:t>
      </w:r>
    </w:p>
    <w:p w:rsidR="00D927CE" w:rsidRDefault="00D927CE" w:rsidP="00605AAF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4.</w:t>
      </w:r>
      <w:r>
        <w:rPr>
          <w:rFonts w:ascii="Times New Roman" w:hAnsi="Times New Roman"/>
          <w:color w:val="auto"/>
          <w:szCs w:val="24"/>
        </w:rPr>
        <w:t xml:space="preserve"> Zamawiający podpisze umowę z Wykonawcą, który przedłoży najkorzystniejszą ofertę             z punktu widzenia kryterium przyjętego w SIWZ.</w:t>
      </w:r>
    </w:p>
    <w:p w:rsidR="00D927CE" w:rsidRDefault="00D927CE" w:rsidP="00605AAF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5.</w:t>
      </w:r>
      <w:r>
        <w:rPr>
          <w:rFonts w:ascii="Times New Roman" w:hAnsi="Times New Roman"/>
          <w:color w:val="auto"/>
          <w:szCs w:val="24"/>
        </w:rPr>
        <w:t xml:space="preserve">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D927CE" w:rsidRPr="00602829" w:rsidRDefault="00D927CE" w:rsidP="00602829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  <w:r w:rsidRPr="00426690">
        <w:rPr>
          <w:rFonts w:ascii="Times New Roman" w:hAnsi="Times New Roman"/>
          <w:b/>
          <w:color w:val="auto"/>
          <w:szCs w:val="24"/>
        </w:rPr>
        <w:t>6.</w:t>
      </w:r>
      <w:r>
        <w:rPr>
          <w:rFonts w:ascii="Times New Roman" w:hAnsi="Times New Roman"/>
          <w:color w:val="auto"/>
          <w:szCs w:val="24"/>
        </w:rPr>
        <w:t xml:space="preserve"> O miejscu i terminie podpisania umowy Zamawiający powiadomi Wykonawcę odrębnym pismem.</w:t>
      </w:r>
    </w:p>
    <w:p w:rsidR="00D927CE" w:rsidRDefault="00D927CE" w:rsidP="00800E61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XV. Wymagania dotyczące zabezpieczenia należytego wykonania umowy.</w:t>
      </w:r>
    </w:p>
    <w:p w:rsidR="00DF7197" w:rsidRDefault="00DF7197" w:rsidP="00DF7197">
      <w:pPr>
        <w:shd w:val="clear" w:color="auto" w:fill="FFFFFF" w:themeFill="background1"/>
        <w:jc w:val="both"/>
        <w:rPr>
          <w:b/>
        </w:rPr>
      </w:pPr>
    </w:p>
    <w:p w:rsidR="00D927CE" w:rsidRDefault="00D927CE" w:rsidP="00DF7197">
      <w:pPr>
        <w:tabs>
          <w:tab w:val="left" w:pos="1773"/>
        </w:tabs>
        <w:ind w:left="284" w:hanging="284"/>
        <w:jc w:val="both"/>
      </w:pPr>
      <w:r>
        <w:rPr>
          <w:b/>
        </w:rPr>
        <w:tab/>
      </w:r>
      <w:r>
        <w:t>Zamawiający nie będzie wymagał wniesienia zabezpieczenia należytego wykonania umowy</w:t>
      </w:r>
      <w:r w:rsidR="00DF7197">
        <w:t>.</w:t>
      </w:r>
    </w:p>
    <w:p w:rsidR="00602829" w:rsidRDefault="00602829" w:rsidP="00DF7197">
      <w:pPr>
        <w:tabs>
          <w:tab w:val="left" w:pos="1773"/>
        </w:tabs>
        <w:ind w:left="284" w:hanging="284"/>
        <w:jc w:val="both"/>
      </w:pPr>
    </w:p>
    <w:p w:rsidR="00602829" w:rsidRDefault="00602829" w:rsidP="00DF7197">
      <w:pPr>
        <w:tabs>
          <w:tab w:val="left" w:pos="1773"/>
        </w:tabs>
        <w:ind w:left="284" w:hanging="284"/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XVI. Istotne dla stron postanowienia, które zostaną wprowadzone do treści zawieranej umowy w sprawie zamówienia publicznego, ogólne warunki umowy albo wzór umowy, jeżeli zamawiający wymaga od wykonawcy, aby zawarł z nim umowę            w sprawie zamówienia publicznego na takich warunkach.</w:t>
      </w:r>
    </w:p>
    <w:p w:rsidR="00602829" w:rsidRDefault="00602829" w:rsidP="00602829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b/>
        </w:rPr>
      </w:pPr>
    </w:p>
    <w:p w:rsidR="00D927CE" w:rsidRDefault="00D927CE" w:rsidP="00D927CE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Umowa zawarta zostanie z uwzględnieniem postanowień wynikających z treści niniejszej specyfikacji oraz danych zawartych w ofercie,</w:t>
      </w:r>
    </w:p>
    <w:p w:rsidR="005263D1" w:rsidRPr="00602829" w:rsidRDefault="00D927CE" w:rsidP="00602829">
      <w:pPr>
        <w:pStyle w:val="WW-Tekstpodstawowywcity2"/>
        <w:numPr>
          <w:ilvl w:val="0"/>
          <w:numId w:val="11"/>
        </w:num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 xml:space="preserve">Wzory umów stanowią załączniki nr </w:t>
      </w:r>
      <w:r w:rsidR="006C32DC">
        <w:rPr>
          <w:rFonts w:ascii="Times New Roman" w:hAnsi="Times New Roman"/>
          <w:color w:val="auto"/>
        </w:rPr>
        <w:t>8</w:t>
      </w:r>
      <w:r>
        <w:rPr>
          <w:rFonts w:ascii="Times New Roman" w:hAnsi="Times New Roman"/>
          <w:color w:val="auto"/>
        </w:rPr>
        <w:t xml:space="preserve"> i </w:t>
      </w:r>
      <w:r w:rsidR="006C32DC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 xml:space="preserve"> do niniejszej Specyfikacji Istotnych Warunków Zamówienia.</w:t>
      </w:r>
    </w:p>
    <w:p w:rsidR="00D927CE" w:rsidRPr="00A63FAE" w:rsidRDefault="00D927CE" w:rsidP="00D927CE">
      <w:pPr>
        <w:pStyle w:val="WW-Tekstpodstawowywcity2"/>
        <w:ind w:left="0" w:firstLine="0"/>
        <w:jc w:val="both"/>
        <w:rPr>
          <w:rFonts w:ascii="Times New Roman" w:hAnsi="Times New Roman"/>
          <w:color w:val="auto"/>
          <w:szCs w:val="24"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XVII. Pouczenie o środkach ochrony prawnej przysługujących wykonawcy w toku postępowania o udzielenie zamówienia.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 xml:space="preserve">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przysługuje wyłącznie wobec czynności: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2.1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z w:val="24"/>
          <w:szCs w:val="24"/>
        </w:rPr>
        <w:t>pisu dokonywania oceny spełniania warunków udziału w postępowaniu;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605AAF">
        <w:rPr>
          <w:rFonts w:ascii="Times New Roman" w:hAnsi="Times New Roman"/>
          <w:b/>
          <w:color w:val="auto"/>
          <w:sz w:val="24"/>
          <w:szCs w:val="24"/>
        </w:rPr>
        <w:t>2</w:t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.2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W</w:t>
      </w:r>
      <w:r>
        <w:rPr>
          <w:rFonts w:ascii="Times New Roman" w:hAnsi="Times New Roman"/>
          <w:color w:val="auto"/>
          <w:sz w:val="24"/>
          <w:szCs w:val="24"/>
        </w:rPr>
        <w:t>ykluczenia odwołującego z postępowania o udzielenie zamówienia;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605AAF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z w:val="24"/>
          <w:szCs w:val="24"/>
        </w:rPr>
        <w:t>drzucenia oferty odwołującego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wnosi się do Prezesa Krajowej Izby Odwoławczej w formie pisemnej albo elektronicznej opatrzonej bezpiecznym podpisem elektronicznym weryfikowanym za pomocą ważnego kwalifikowanego certyfikatu.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 W przypadku uznania zasadności przekazanej informacji Zamawiający powtórzy czynności albo dokona czynności zaniechanej, informując o tym Wykonawców w sposób przewidziany w ustawie dla tej czynności.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7.</w:t>
      </w:r>
      <w:r>
        <w:rPr>
          <w:rFonts w:ascii="Times New Roman" w:hAnsi="Times New Roman"/>
          <w:color w:val="auto"/>
          <w:sz w:val="24"/>
          <w:szCs w:val="24"/>
        </w:rPr>
        <w:t xml:space="preserve"> Odwołanie wnosi się: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7.1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W</w:t>
      </w:r>
      <w:r>
        <w:rPr>
          <w:rFonts w:ascii="Times New Roman" w:hAnsi="Times New Roman"/>
          <w:color w:val="auto"/>
          <w:sz w:val="24"/>
          <w:szCs w:val="24"/>
        </w:rPr>
        <w:t xml:space="preserve"> terminie 5 dni od dnia zamieszczenia ogłoszenia o zamówieniu publicznym        w Biuletynie Zamówień Publicznych lub SIWZ na stronie internetowej – w przypadku czynności, o której mowa w ust. 2 pkt. 1;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7.</w:t>
      </w:r>
      <w:r w:rsidRPr="00605AAF">
        <w:rPr>
          <w:rFonts w:ascii="Times New Roman" w:hAnsi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W</w:t>
      </w:r>
      <w:r>
        <w:rPr>
          <w:rFonts w:ascii="Times New Roman" w:hAnsi="Times New Roman"/>
          <w:color w:val="auto"/>
          <w:sz w:val="24"/>
          <w:szCs w:val="24"/>
        </w:rPr>
        <w:t xml:space="preserve"> terminie 5 dni od dnia przesłania faksem, albo w terminie 10 dni od dnia przesłania– jeżeli zostały przesłane w inny sposób, informacji o czynnościach, o których mowa w ust. 2 pkt. 2 lub 3;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605AAF" w:rsidRPr="00605AAF">
        <w:rPr>
          <w:rFonts w:ascii="Times New Roman" w:hAnsi="Times New Roman"/>
          <w:b/>
          <w:color w:val="auto"/>
          <w:sz w:val="24"/>
          <w:szCs w:val="24"/>
        </w:rPr>
        <w:t>7.</w:t>
      </w:r>
      <w:r w:rsidRPr="00605AAF">
        <w:rPr>
          <w:rFonts w:ascii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5AAF">
        <w:rPr>
          <w:rFonts w:ascii="Times New Roman" w:hAnsi="Times New Roman"/>
          <w:color w:val="auto"/>
          <w:sz w:val="24"/>
          <w:szCs w:val="24"/>
        </w:rPr>
        <w:t>W</w:t>
      </w:r>
      <w:r>
        <w:rPr>
          <w:rFonts w:ascii="Times New Roman" w:hAnsi="Times New Roman"/>
          <w:color w:val="auto"/>
          <w:sz w:val="24"/>
          <w:szCs w:val="24"/>
        </w:rPr>
        <w:t xml:space="preserve"> terminie 5 dni od dnia, w którym powzięto lub przy zachowaniu należytej staranności można było powziąć wiadomość o okolicznościach stanowiących podstawę jego wniesienia- w przypadku czynności innych niż określone w pkt. 2 i 3.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8.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ja również na stronie internetowej, na której jest zamieszczone ogłoszenie o zamówieniu lub jest udostępniona SIWZ, wzywając  Wykonawców do przystąpienia do postępowania odwoławczego.</w:t>
      </w:r>
    </w:p>
    <w:p w:rsidR="005263D1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9.</w:t>
      </w:r>
      <w:r>
        <w:rPr>
          <w:rFonts w:ascii="Times New Roman" w:hAnsi="Times New Roman"/>
          <w:color w:val="auto"/>
          <w:sz w:val="24"/>
          <w:szCs w:val="24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10.</w:t>
      </w:r>
      <w:r>
        <w:rPr>
          <w:rFonts w:ascii="Times New Roman" w:hAnsi="Times New Roman"/>
          <w:color w:val="auto"/>
          <w:sz w:val="24"/>
          <w:szCs w:val="24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11.</w:t>
      </w:r>
      <w:r>
        <w:rPr>
          <w:rFonts w:ascii="Times New Roman" w:hAnsi="Times New Roman"/>
          <w:color w:val="auto"/>
          <w:sz w:val="24"/>
          <w:szCs w:val="24"/>
        </w:rPr>
        <w:t xml:space="preserve"> Zamawiający lub odwołujący może zgłosić opozycję przeciw przystąpieniu innego Wykonawcy nie później niż do czasu otwarcia rozprawy.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t>12.</w:t>
      </w:r>
      <w:r>
        <w:rPr>
          <w:rFonts w:ascii="Times New Roman" w:hAnsi="Times New Roman"/>
          <w:color w:val="auto"/>
          <w:sz w:val="24"/>
          <w:szCs w:val="24"/>
        </w:rPr>
        <w:t xml:space="preserve"> Odwołujący oraz Wykonawca wezwany zgodnie z ust.8 nie mogą następnie korzystać ze środków ochrony prawnej wobec czynności zamawiającego wykonanych zgodnie z wyrokiem Krajowej Izby Odwoławczej lub sądu albo na podstawie art. 186 ust. 2 i 3 ustawy.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 w:rsidRPr="00605AAF">
        <w:rPr>
          <w:rFonts w:ascii="Times New Roman" w:hAnsi="Times New Roman"/>
          <w:b/>
          <w:color w:val="auto"/>
          <w:sz w:val="24"/>
          <w:szCs w:val="24"/>
        </w:rPr>
        <w:lastRenderedPageBreak/>
        <w:t>13.</w:t>
      </w:r>
      <w:r>
        <w:rPr>
          <w:rFonts w:ascii="Times New Roman" w:hAnsi="Times New Roman"/>
          <w:color w:val="auto"/>
          <w:sz w:val="24"/>
          <w:szCs w:val="24"/>
        </w:rPr>
        <w:t xml:space="preserve"> Na orzeczenie Krajowej Izby Odwoławczej stronom oraz uczestnikom postępowania odwoławczego przysługuje skarga do sądu na zasadach określonych w Dziale VI Rozdziale 3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ustawy.</w:t>
      </w:r>
    </w:p>
    <w:p w:rsidR="00D927CE" w:rsidRDefault="00D927CE" w:rsidP="00D927CE">
      <w:pPr>
        <w:pStyle w:val="Tekstpodstawowy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XVIII. Maksymalna liczba wykonawców, z którymi zamawiający zawrze umowę ramową, jeżeli zamawiający przewiduje zawarcie umowy ramowej.</w:t>
      </w:r>
    </w:p>
    <w:p w:rsidR="00D927CE" w:rsidRDefault="00D927CE" w:rsidP="00D927CE">
      <w:pPr>
        <w:tabs>
          <w:tab w:val="left" w:pos="1773"/>
        </w:tabs>
        <w:ind w:left="709" w:hanging="284"/>
        <w:jc w:val="both"/>
      </w:pPr>
      <w:r>
        <w:t>Zamawiający nie przewiduje zawarcia umowy ramowej.</w:t>
      </w:r>
    </w:p>
    <w:p w:rsidR="00D927CE" w:rsidRDefault="00D927CE" w:rsidP="00D927CE">
      <w:pPr>
        <w:tabs>
          <w:tab w:val="left" w:pos="1773"/>
        </w:tabs>
        <w:ind w:left="709" w:hanging="284"/>
        <w:jc w:val="both"/>
      </w:pPr>
    </w:p>
    <w:p w:rsidR="00D927CE" w:rsidRDefault="00D927CE" w:rsidP="00D927CE">
      <w:pPr>
        <w:tabs>
          <w:tab w:val="left" w:pos="1773"/>
        </w:tabs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 xml:space="preserve">XIX. Opis sposobu przedstawiania ofert wariantowych oraz minimalne warunki, jakim muszą odpowiadać oferty wariantowe, jeżeli zamawiający dopuszcza ich składanie. </w:t>
      </w:r>
    </w:p>
    <w:p w:rsidR="00D927CE" w:rsidRDefault="00D927CE" w:rsidP="00D927CE">
      <w:pPr>
        <w:tabs>
          <w:tab w:val="left" w:pos="1773"/>
        </w:tabs>
        <w:ind w:left="567" w:hanging="284"/>
        <w:jc w:val="both"/>
      </w:pPr>
      <w:r>
        <w:t>Zamawiający nie dopuszcza składania ofert wariantowych.</w:t>
      </w:r>
    </w:p>
    <w:p w:rsidR="00D927CE" w:rsidRDefault="00D927CE" w:rsidP="00D927CE">
      <w:pPr>
        <w:tabs>
          <w:tab w:val="left" w:pos="1773"/>
        </w:tabs>
        <w:ind w:left="567" w:hanging="284"/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XX. Adres poczty elektronicznej lub strony internetowej zamawiającego, jeżeli dopuszcza porozumiewanie się droga elektroniczną</w:t>
      </w:r>
    </w:p>
    <w:p w:rsidR="00D927CE" w:rsidRDefault="00D927CE" w:rsidP="00D927CE">
      <w:pPr>
        <w:tabs>
          <w:tab w:val="left" w:pos="1773"/>
        </w:tabs>
        <w:ind w:left="284" w:hanging="284"/>
        <w:jc w:val="both"/>
      </w:pPr>
      <w:r>
        <w:rPr>
          <w:b/>
        </w:rPr>
        <w:t xml:space="preserve">     </w:t>
      </w:r>
      <w:r>
        <w:t>Nie dopuszcza się porozumiewania drogą elektroniczną.</w:t>
      </w:r>
    </w:p>
    <w:p w:rsidR="00D927CE" w:rsidRPr="00D31DF7" w:rsidRDefault="00D927CE" w:rsidP="00D927CE">
      <w:pPr>
        <w:tabs>
          <w:tab w:val="left" w:pos="1773"/>
        </w:tabs>
        <w:ind w:left="284" w:hanging="284"/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b/>
        </w:rPr>
      </w:pPr>
      <w:r>
        <w:rPr>
          <w:b/>
        </w:rPr>
        <w:t>XXI. Informacje dotyczące walut obcych, w jakich mogą być prowadzone rozliczenia między zamawiającym a wykonawcą, jeżeli zamawiający przewiduje rozliczenia                 w walutach obcych.</w:t>
      </w:r>
    </w:p>
    <w:p w:rsidR="00D927CE" w:rsidRDefault="00D927CE" w:rsidP="00D927CE">
      <w:pPr>
        <w:tabs>
          <w:tab w:val="left" w:pos="227"/>
        </w:tabs>
        <w:ind w:left="284"/>
        <w:jc w:val="both"/>
      </w:pPr>
      <w:r>
        <w:t>Zamawiający nie przewiduje rozliczeń w walutach obcych. Rozliczenia między zamawiającym a wykonawcą prowadzone będą w walucie polskiej (PLN).</w:t>
      </w:r>
    </w:p>
    <w:p w:rsidR="00D927CE" w:rsidRDefault="00D927CE" w:rsidP="00D927CE">
      <w:pPr>
        <w:tabs>
          <w:tab w:val="left" w:pos="227"/>
        </w:tabs>
        <w:ind w:left="284"/>
        <w:jc w:val="both"/>
      </w:pPr>
    </w:p>
    <w:p w:rsidR="00D927CE" w:rsidRDefault="00D927CE" w:rsidP="00800E61">
      <w:pPr>
        <w:shd w:val="clear" w:color="auto" w:fill="BFBFBF" w:themeFill="background1" w:themeFillShade="BF"/>
        <w:tabs>
          <w:tab w:val="left" w:pos="1773"/>
        </w:tabs>
        <w:jc w:val="both"/>
        <w:rPr>
          <w:b/>
        </w:rPr>
      </w:pPr>
      <w:r>
        <w:rPr>
          <w:b/>
        </w:rPr>
        <w:t>XXII. Zasady przeprowadzania aukcji elektronicznej.</w:t>
      </w:r>
    </w:p>
    <w:p w:rsidR="00D927CE" w:rsidRDefault="00D927CE" w:rsidP="00D927CE">
      <w:pPr>
        <w:tabs>
          <w:tab w:val="left" w:pos="1773"/>
        </w:tabs>
        <w:jc w:val="both"/>
      </w:pPr>
      <w:r>
        <w:t>Zamawiający nie przewiduje przeprowadzenia aukcji elektronicznej.</w:t>
      </w:r>
    </w:p>
    <w:p w:rsidR="00D927CE" w:rsidRDefault="00D927CE" w:rsidP="00D927CE">
      <w:pPr>
        <w:tabs>
          <w:tab w:val="left" w:pos="1773"/>
        </w:tabs>
        <w:jc w:val="both"/>
      </w:pPr>
    </w:p>
    <w:p w:rsidR="00DF7197" w:rsidRDefault="00D927CE" w:rsidP="00800E61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>XXIII. Wysokość zwrotu kosztów udziału w postępowaniu, jeżeli zamawiający</w:t>
      </w:r>
    </w:p>
    <w:p w:rsidR="00D927CE" w:rsidRDefault="00DF7197" w:rsidP="00800E61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b/>
        </w:rPr>
      </w:pPr>
      <w:r>
        <w:rPr>
          <w:b/>
        </w:rPr>
        <w:t xml:space="preserve">          </w:t>
      </w:r>
      <w:r w:rsidR="00D927CE">
        <w:rPr>
          <w:b/>
        </w:rPr>
        <w:t xml:space="preserve"> </w:t>
      </w:r>
      <w:r>
        <w:rPr>
          <w:b/>
        </w:rPr>
        <w:t xml:space="preserve"> </w:t>
      </w:r>
      <w:r w:rsidR="00D927CE">
        <w:rPr>
          <w:b/>
        </w:rPr>
        <w:t>przewiduje ich zwrot.</w:t>
      </w:r>
    </w:p>
    <w:p w:rsidR="00D927CE" w:rsidRDefault="00D927CE" w:rsidP="00D927CE">
      <w:pPr>
        <w:tabs>
          <w:tab w:val="left" w:pos="3920"/>
        </w:tabs>
        <w:ind w:left="567" w:hanging="284"/>
        <w:jc w:val="both"/>
      </w:pPr>
      <w:r>
        <w:t xml:space="preserve">Zamawiający nie przewiduje zwrotu kosztów udziału w postępowaniu. </w:t>
      </w:r>
    </w:p>
    <w:p w:rsidR="00D927CE" w:rsidRDefault="00D927CE" w:rsidP="00D927CE"/>
    <w:p w:rsidR="00D927CE" w:rsidRDefault="00D927CE" w:rsidP="00D927CE"/>
    <w:p w:rsidR="00D927CE" w:rsidRDefault="00D927CE" w:rsidP="00D927CE"/>
    <w:p w:rsidR="00D927CE" w:rsidRDefault="00D927CE" w:rsidP="00D927CE"/>
    <w:p w:rsidR="00B538FF" w:rsidRDefault="00B538FF"/>
    <w:sectPr w:rsidR="00B538FF" w:rsidSect="008B77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7C" w:rsidRDefault="00CB6D7C" w:rsidP="001664BB">
      <w:r>
        <w:separator/>
      </w:r>
    </w:p>
  </w:endnote>
  <w:endnote w:type="continuationSeparator" w:id="0">
    <w:p w:rsidR="00CB6D7C" w:rsidRDefault="00CB6D7C" w:rsidP="0016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BA" w:rsidRDefault="00ED21E7">
    <w:pPr>
      <w:pStyle w:val="Stopka"/>
      <w:jc w:val="center"/>
    </w:pPr>
    <w:fldSimple w:instr=" PAGE   \* MERGEFORMAT ">
      <w:r w:rsidR="00E57032">
        <w:rPr>
          <w:noProof/>
        </w:rPr>
        <w:t>6</w:t>
      </w:r>
    </w:fldSimple>
  </w:p>
  <w:p w:rsidR="002B71BA" w:rsidRDefault="002B7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7C" w:rsidRDefault="00CB6D7C" w:rsidP="001664BB">
      <w:r>
        <w:separator/>
      </w:r>
    </w:p>
  </w:footnote>
  <w:footnote w:type="continuationSeparator" w:id="0">
    <w:p w:rsidR="00CB6D7C" w:rsidRDefault="00CB6D7C" w:rsidP="00166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06E1E0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F8A6994E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6562ED88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7"/>
    <w:multiLevelType w:val="singleLevel"/>
    <w:tmpl w:val="330CC80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156E426F"/>
    <w:multiLevelType w:val="hybridMultilevel"/>
    <w:tmpl w:val="4378A98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43B44"/>
    <w:multiLevelType w:val="multilevel"/>
    <w:tmpl w:val="ED349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F20540"/>
    <w:multiLevelType w:val="multilevel"/>
    <w:tmpl w:val="30E2D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B03697D"/>
    <w:multiLevelType w:val="hybridMultilevel"/>
    <w:tmpl w:val="5A1C416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28DC42CA"/>
    <w:multiLevelType w:val="hybridMultilevel"/>
    <w:tmpl w:val="F2902892"/>
    <w:lvl w:ilvl="0" w:tplc="C746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A5799"/>
    <w:multiLevelType w:val="hybridMultilevel"/>
    <w:tmpl w:val="C0FAB0A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D141F"/>
    <w:multiLevelType w:val="multilevel"/>
    <w:tmpl w:val="C21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736591C"/>
    <w:multiLevelType w:val="multilevel"/>
    <w:tmpl w:val="9A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03E4D60"/>
    <w:multiLevelType w:val="hybridMultilevel"/>
    <w:tmpl w:val="5C7C77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76684"/>
    <w:multiLevelType w:val="multilevel"/>
    <w:tmpl w:val="E110E3D0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FB643D"/>
    <w:multiLevelType w:val="multilevel"/>
    <w:tmpl w:val="C82A84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43E5"/>
    <w:multiLevelType w:val="multilevel"/>
    <w:tmpl w:val="FA4618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94F3E07"/>
    <w:multiLevelType w:val="hybridMultilevel"/>
    <w:tmpl w:val="CCDCA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113E4"/>
    <w:multiLevelType w:val="hybridMultilevel"/>
    <w:tmpl w:val="E95855C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1"/>
  </w:num>
  <w:num w:numId="15">
    <w:abstractNumId w:val="2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CE"/>
    <w:rsid w:val="00011098"/>
    <w:rsid w:val="0003015F"/>
    <w:rsid w:val="0005068C"/>
    <w:rsid w:val="00071C92"/>
    <w:rsid w:val="000B570B"/>
    <w:rsid w:val="000D4202"/>
    <w:rsid w:val="001260C8"/>
    <w:rsid w:val="001664BB"/>
    <w:rsid w:val="00185351"/>
    <w:rsid w:val="00187423"/>
    <w:rsid w:val="001C1B14"/>
    <w:rsid w:val="001E4874"/>
    <w:rsid w:val="00217355"/>
    <w:rsid w:val="00263700"/>
    <w:rsid w:val="002958F6"/>
    <w:rsid w:val="002B5501"/>
    <w:rsid w:val="002B71BA"/>
    <w:rsid w:val="003B45E0"/>
    <w:rsid w:val="003B77C4"/>
    <w:rsid w:val="003C2D57"/>
    <w:rsid w:val="003C33EC"/>
    <w:rsid w:val="00404907"/>
    <w:rsid w:val="00426690"/>
    <w:rsid w:val="00440FEE"/>
    <w:rsid w:val="004B2D92"/>
    <w:rsid w:val="004B2F32"/>
    <w:rsid w:val="004F7D79"/>
    <w:rsid w:val="005231C0"/>
    <w:rsid w:val="005263D1"/>
    <w:rsid w:val="00531C49"/>
    <w:rsid w:val="00574762"/>
    <w:rsid w:val="005A14B5"/>
    <w:rsid w:val="005B5A2E"/>
    <w:rsid w:val="00602829"/>
    <w:rsid w:val="00605AAF"/>
    <w:rsid w:val="006215D9"/>
    <w:rsid w:val="00635987"/>
    <w:rsid w:val="00674EE8"/>
    <w:rsid w:val="006918F6"/>
    <w:rsid w:val="006C32DC"/>
    <w:rsid w:val="006E774D"/>
    <w:rsid w:val="006F3F80"/>
    <w:rsid w:val="00744D3C"/>
    <w:rsid w:val="0076426F"/>
    <w:rsid w:val="007739B8"/>
    <w:rsid w:val="00777DD2"/>
    <w:rsid w:val="00800E61"/>
    <w:rsid w:val="008A5BFC"/>
    <w:rsid w:val="008B77DD"/>
    <w:rsid w:val="00933CC0"/>
    <w:rsid w:val="00943A5B"/>
    <w:rsid w:val="0098255A"/>
    <w:rsid w:val="0098358A"/>
    <w:rsid w:val="00A10547"/>
    <w:rsid w:val="00A12E1D"/>
    <w:rsid w:val="00A1378C"/>
    <w:rsid w:val="00A567E5"/>
    <w:rsid w:val="00A61D4B"/>
    <w:rsid w:val="00A723AF"/>
    <w:rsid w:val="00B44202"/>
    <w:rsid w:val="00B538FF"/>
    <w:rsid w:val="00B813A1"/>
    <w:rsid w:val="00B81B33"/>
    <w:rsid w:val="00B825D6"/>
    <w:rsid w:val="00B86923"/>
    <w:rsid w:val="00BB4DF5"/>
    <w:rsid w:val="00BF73DE"/>
    <w:rsid w:val="00C11662"/>
    <w:rsid w:val="00C50A01"/>
    <w:rsid w:val="00C61A38"/>
    <w:rsid w:val="00CA71ED"/>
    <w:rsid w:val="00CB6D7C"/>
    <w:rsid w:val="00CE46F3"/>
    <w:rsid w:val="00D41648"/>
    <w:rsid w:val="00D522A5"/>
    <w:rsid w:val="00D927CE"/>
    <w:rsid w:val="00DA0859"/>
    <w:rsid w:val="00DF7197"/>
    <w:rsid w:val="00E25B4B"/>
    <w:rsid w:val="00E547B1"/>
    <w:rsid w:val="00E57032"/>
    <w:rsid w:val="00E61C31"/>
    <w:rsid w:val="00E91DDA"/>
    <w:rsid w:val="00EB7EC6"/>
    <w:rsid w:val="00ED21E7"/>
    <w:rsid w:val="00EE0E5A"/>
    <w:rsid w:val="00F12E78"/>
    <w:rsid w:val="00F74B65"/>
    <w:rsid w:val="00F92753"/>
    <w:rsid w:val="00FB196A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2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27C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927CE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7C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927CE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D927CE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92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C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927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61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79"/>
    <w:rPr>
      <w:rFonts w:ascii="Tahoma" w:eastAsia="Lucida Sans Unicode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2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A640-374D-421F-A907-211FE5A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13</Pages>
  <Words>4662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36</cp:revision>
  <cp:lastPrinted>2015-05-06T07:47:00Z</cp:lastPrinted>
  <dcterms:created xsi:type="dcterms:W3CDTF">2015-03-04T06:47:00Z</dcterms:created>
  <dcterms:modified xsi:type="dcterms:W3CDTF">2015-05-29T09:24:00Z</dcterms:modified>
</cp:coreProperties>
</file>