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272C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XLI/295/2022 z dnia 24 czerwca 2022 r.</w:t>
      </w:r>
    </w:p>
    <w:p w14:paraId="18C6999B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F81E3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58226D">
        <w:rPr>
          <w:rFonts w:ascii="Times New Roman" w:hAnsi="Times New Roman" w:cs="Times New Roman"/>
          <w:sz w:val="24"/>
          <w:szCs w:val="24"/>
        </w:rPr>
        <w:t>:</w:t>
      </w:r>
    </w:p>
    <w:p w14:paraId="0626AC3F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AB01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01095 – </w:t>
      </w:r>
      <w:r w:rsidRPr="0058226D">
        <w:rPr>
          <w:rFonts w:ascii="Times New Roman" w:hAnsi="Times New Roman" w:cs="Times New Roman"/>
          <w:sz w:val="24"/>
          <w:szCs w:val="24"/>
        </w:rPr>
        <w:t>zwiększenie  dochodów o kwotę 5 000,00 zł  zaplanowane  zostało w związku z przyznaniem dofinansowania przez Urząd Marszałkowski w Olsztynie na zakup wyposażenia świetlicy w Zyndakach w ramach grantów dla KGW.</w:t>
      </w:r>
    </w:p>
    <w:p w14:paraId="726F0F17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9A2DB5F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60016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planowanych  dochodów o kwotę 1 061,04 zł  nastąpiło ze względu na dostosowanie planu do wykonanych dochodów z tytułu opłat za zajęcie pasów drogowych. </w:t>
      </w:r>
    </w:p>
    <w:p w14:paraId="67C68248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580FBE4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70005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planowanych  dochodów o kwotę 2 000,00 zł  nastąpiło ze względu na dostosowanie planu do wykonanych dochodów z tytułu odsetek. </w:t>
      </w:r>
    </w:p>
    <w:p w14:paraId="004C3DB6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7E82778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75023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planowanych  dochodów o kwotę 40 000,00 zł  nastąpiło ze względu znaczny wzrost stopy procentowej środków na bieżącym rachunku bankowym Gminy Sorkwity, w związku z czym przewidywane jest znacznie większe wykonanie odsetek przypisanych od tych środków. </w:t>
      </w:r>
    </w:p>
    <w:p w14:paraId="703ECA7C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3EADF7D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75412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planowanych  dochodów o kwotę 7 070,00 zł  stanowi dochód  z tytułu sprzedaży wycofanego z użytku samochodu specjalnego w OSP Sorkwity. </w:t>
      </w:r>
    </w:p>
    <w:p w14:paraId="548C910E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FA5AD57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75615,75616,</w:t>
      </w:r>
      <w:r w:rsidRPr="0058226D">
        <w:rPr>
          <w:rFonts w:ascii="Times New Roman" w:hAnsi="Times New Roman" w:cs="Times New Roman"/>
          <w:sz w:val="24"/>
          <w:szCs w:val="24"/>
        </w:rPr>
        <w:t xml:space="preserve"> – zwiększenie  dochodów o kwotę 13 000,00 zł nastąpiło ze względu na osiągnięcie wpływów z odsetek od podatków oraz wpływów z tytułu zwrotu  kosztów </w:t>
      </w:r>
      <w:proofErr w:type="spellStart"/>
      <w:r w:rsidRPr="0058226D">
        <w:rPr>
          <w:rFonts w:ascii="Times New Roman" w:hAnsi="Times New Roman" w:cs="Times New Roman"/>
          <w:sz w:val="24"/>
          <w:szCs w:val="24"/>
        </w:rPr>
        <w:t>upomień</w:t>
      </w:r>
      <w:proofErr w:type="spellEnd"/>
      <w:r w:rsidRPr="0058226D">
        <w:rPr>
          <w:rFonts w:ascii="Times New Roman" w:hAnsi="Times New Roman" w:cs="Times New Roman"/>
          <w:sz w:val="24"/>
          <w:szCs w:val="24"/>
        </w:rPr>
        <w:t xml:space="preserve"> za sześć   miesięcy 2022r.  na poziomie planu rocznego.</w:t>
      </w:r>
    </w:p>
    <w:p w14:paraId="01F7A1A0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4002163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75801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planowanych  dochodów o kwotę 136 229,00 zł nastąpiło na podstawie pisma Ministra Finansów znak ST3.4750.17.2022g z dnia 24 maja 2022r.  w sprawie zwiększenia subwencji oświatowej na rok 2022 ze względu na wzrost wynagrodzeń nauczycieli od 1 maja 2022r. </w:t>
      </w:r>
    </w:p>
    <w:p w14:paraId="640D9786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87AE83C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80153 – </w:t>
      </w:r>
      <w:r w:rsidRPr="0058226D">
        <w:rPr>
          <w:rFonts w:ascii="Times New Roman" w:hAnsi="Times New Roman" w:cs="Times New Roman"/>
          <w:sz w:val="24"/>
          <w:szCs w:val="24"/>
        </w:rPr>
        <w:t xml:space="preserve">zwiększenie  dochodów o kwotę 16 166,00 zł  związane jest ze przyznaniem  kwoty planowanej dotacji na 2022r z budżetu państwa  przekazywanej za pośrednictwem Urzędu Wojewódzkiego w Olsztynie  Zmiana  nastąpiła na podstawie pisma znak FK.3111.2.128.2022 z dnia 31-05-2022r. Warmińsko - Mazurskiego Urzędu Wojewódzkiego .  Dotacja przeznaczona jest na sfinansowanie zakupu podręczników, materiałów edukacyjnych lub materiałów ćwiczeniowych dla uczniów szkół podstawowych. </w:t>
      </w:r>
    </w:p>
    <w:p w14:paraId="1E2C4FF8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5048E79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85503 –</w:t>
      </w:r>
      <w:r w:rsidRPr="0058226D">
        <w:rPr>
          <w:rFonts w:ascii="Times New Roman" w:hAnsi="Times New Roman" w:cs="Times New Roman"/>
          <w:sz w:val="24"/>
          <w:szCs w:val="24"/>
        </w:rPr>
        <w:t xml:space="preserve"> zmniejszenie   dochodów o kwotę 1,00 zł  związane jest ze zmianą   kwoty planowanej dotacji na 2022r z budżetu państwa  przekazywanej za pośrednictwem Urzędu Wojewódzkiego w Olsztynie  Zmiana  nastąpiła na podstawie pisma znak FK.3111.2.134.2022 z dnia 03-06-2022r. Warmińsko - Mazurskiego Urzędu Wojewódzkiego  . Dotacja przeznaczona jest na sfinansowanie zadań związanych z wydawaniem Karty Dużej Rodziny. </w:t>
      </w:r>
    </w:p>
    <w:p w14:paraId="3ADA8655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C604491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90005,90026,90095</w:t>
      </w:r>
      <w:r w:rsidRPr="0058226D">
        <w:rPr>
          <w:rFonts w:ascii="Times New Roman" w:hAnsi="Times New Roman" w:cs="Times New Roman"/>
          <w:sz w:val="24"/>
          <w:szCs w:val="24"/>
        </w:rPr>
        <w:t xml:space="preserve"> – zwiększenie  dochodów o kwotę 75 838,76 zł nastąpiło ze względu na zwiększenie dochodów wykonanych w rozdziale 90005 o kwotę 2 279,04 zł </w:t>
      </w:r>
      <w:r w:rsidRPr="0058226D">
        <w:rPr>
          <w:rFonts w:ascii="Times New Roman" w:hAnsi="Times New Roman" w:cs="Times New Roman"/>
          <w:sz w:val="24"/>
          <w:szCs w:val="24"/>
        </w:rPr>
        <w:lastRenderedPageBreak/>
        <w:t xml:space="preserve">otrzymanych z </w:t>
      </w:r>
      <w:proofErr w:type="spellStart"/>
      <w:r w:rsidRPr="0058226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8226D">
        <w:rPr>
          <w:rFonts w:ascii="Times New Roman" w:hAnsi="Times New Roman" w:cs="Times New Roman"/>
          <w:sz w:val="24"/>
          <w:szCs w:val="24"/>
        </w:rPr>
        <w:t xml:space="preserve"> w Olsztynie, które stanowią refundację wydatków na program :Czyste Powietrze”. Ponadto w rozdziale 90026 zaplanowano środki z </w:t>
      </w:r>
      <w:proofErr w:type="spellStart"/>
      <w:r w:rsidRPr="0058226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8226D">
        <w:rPr>
          <w:rFonts w:ascii="Times New Roman" w:hAnsi="Times New Roman" w:cs="Times New Roman"/>
          <w:sz w:val="24"/>
          <w:szCs w:val="24"/>
        </w:rPr>
        <w:t xml:space="preserve"> w Olsztynie na usuwanie folii rolniczej w kwocie 26 832,40 zł, oraz na usuwanie azbestu zaplanowano kwotę 31 727,32 zł. W rozdziale 90095 zwiększa się dochody o kwotę 15 000,00 zł  na podstawie umowy podpisanej w ramach grantów sołeckich z Urzędem Marszałkowskim w Olsztynie na dofinansowanie zagospodarowania terenu w Gizewie,  przy boisku.</w:t>
      </w:r>
    </w:p>
    <w:p w14:paraId="443358C6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0E18591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66CDB2C9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C22D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01095- </w:t>
      </w:r>
      <w:r w:rsidRPr="0058226D">
        <w:rPr>
          <w:rFonts w:ascii="Times New Roman" w:hAnsi="Times New Roman" w:cs="Times New Roman"/>
          <w:sz w:val="24"/>
          <w:szCs w:val="24"/>
        </w:rPr>
        <w:t xml:space="preserve"> zwiększenie  wydatków o kwotę 6 250,00zł  zaplanowane  zostało w związku z przyznaniem dofinansowania przez Urząd Marszałkowski w Olsztynie na zakup wyposażenia świetlicy w Zyndakach w ramach grantów dla KGW w kwocie 5 000,00 zł, wydatki w kwocie 1 250,00zł stanowią udział własny z budżetu gminy.</w:t>
      </w:r>
    </w:p>
    <w:p w14:paraId="41363900" w14:textId="77777777" w:rsidR="0058226D" w:rsidRPr="0058226D" w:rsidRDefault="0058226D" w:rsidP="00582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58A31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90367CC" w14:textId="77777777" w:rsidR="0058226D" w:rsidRPr="0058226D" w:rsidRDefault="0058226D" w:rsidP="0058226D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75022,75023,75095 – </w:t>
      </w:r>
      <w:r w:rsidRPr="0058226D">
        <w:rPr>
          <w:rFonts w:ascii="Times New Roman" w:hAnsi="Times New Roman" w:cs="Times New Roman"/>
          <w:sz w:val="24"/>
          <w:szCs w:val="24"/>
        </w:rPr>
        <w:t>zmiana planowanych  wydatków w rozdziałach o kwotę 31 948,80zł nastąpiła w wyniku analizy planu w stosunku do wykonania za sześć miesięcy , obecny plan wydatków w rozdziałach ze względu na wzrost cen materiałów i usług nie jest wystarczający do końca 2022r. .</w:t>
      </w:r>
    </w:p>
    <w:p w14:paraId="32B1C976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98A913A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3F2445A" w14:textId="77777777" w:rsidR="0058226D" w:rsidRPr="0058226D" w:rsidRDefault="0058226D" w:rsidP="0058226D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75412- </w:t>
      </w:r>
      <w:r w:rsidRPr="0058226D">
        <w:rPr>
          <w:rFonts w:ascii="Times New Roman" w:hAnsi="Times New Roman" w:cs="Times New Roman"/>
          <w:sz w:val="24"/>
          <w:szCs w:val="24"/>
        </w:rPr>
        <w:t xml:space="preserve"> zmiana planowanych  wydatków w rozdziale o kwotę 20 000,00 zł nastąpiła w wyniku analizy planu w stosunku do wykonania za sześć miesięcy , obecny plan wydatków ze względu na wzrost cen materiałów i usług nie jest wystarczający do końca 2022r. .</w:t>
      </w:r>
    </w:p>
    <w:p w14:paraId="0034E1DA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7C921AB" w14:textId="77777777" w:rsidR="0058226D" w:rsidRPr="0058226D" w:rsidRDefault="0058226D" w:rsidP="0058226D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4A1D5CD0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 xml:space="preserve">80101,80113,80153- </w:t>
      </w:r>
      <w:r w:rsidRPr="0058226D">
        <w:rPr>
          <w:rFonts w:ascii="Times New Roman" w:hAnsi="Times New Roman" w:cs="Times New Roman"/>
          <w:sz w:val="24"/>
          <w:szCs w:val="24"/>
        </w:rPr>
        <w:t xml:space="preserve"> zmiany w rozdziałach o łączną kwotę 96 166,00 zł wynikają z analizy planu w stosunku do wykonania za sześć miesięcy , obecny plan wydatków ze względu na wzrost cen materiałów i usług nie jest wystarczający do końca 2022r. W rozdziale 80153 zwiększenie  wydatków o kwotę 16 166,00 zł  związane jest ze przyznaniem  kwoty planowanej dotacji na 2022r z budżetu państwa  przekazywanej za pośrednictwem Urzędu Wojewódzkiego w Olsztynie  Zmiana  nastąpiła na podstawie pisma znak FK.3111.2.128.2022 z dnia 31-05-2022r. Warmińsko - Mazurskiego Urzędu Wojewódzkiego . . Dotacja przeznaczona jest na sfinansowanie zakupu podręczników, materiałów edukacyjnych lub materiałów ćwiczeniowych dla uczniów szkół podstawowych. </w:t>
      </w:r>
    </w:p>
    <w:p w14:paraId="637E688C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37DC158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85503 –</w:t>
      </w:r>
      <w:r w:rsidRPr="0058226D">
        <w:rPr>
          <w:rFonts w:ascii="Times New Roman" w:hAnsi="Times New Roman" w:cs="Times New Roman"/>
          <w:sz w:val="24"/>
          <w:szCs w:val="24"/>
        </w:rPr>
        <w:t xml:space="preserve"> zmniejszenie   wydatków o kwotę 1,00 zł  związane jest ze zmianą   kwoty planowanej dotacji na 2022r z budżetu państwa  przekazywanej za pośrednictwem Urzędu Wojewódzkiego w Olsztynie  Zmiana  nastąpiła na podstawie pisma znak FK.3111.2.134.2022 z dnia 03-06-2022r. Warmińsko - Mazurskiego Urzędu Wojewódzkiego  . Dotacja przeznaczona jest na sfinansowanie zadań związanych z wydawaniem Karty Dużej Rodziny. </w:t>
      </w:r>
    </w:p>
    <w:p w14:paraId="0A6EF176" w14:textId="77777777" w:rsidR="0058226D" w:rsidRPr="0058226D" w:rsidRDefault="0058226D" w:rsidP="0058226D">
      <w:pPr>
        <w:tabs>
          <w:tab w:val="left" w:pos="63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00F3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25B563F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508A545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7B947F9" w14:textId="77777777" w:rsidR="0058226D" w:rsidRPr="0058226D" w:rsidRDefault="0058226D" w:rsidP="0058226D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lastRenderedPageBreak/>
        <w:t>90005,90015,90026,90095</w:t>
      </w:r>
      <w:r w:rsidRPr="0058226D">
        <w:rPr>
          <w:rFonts w:ascii="Times New Roman" w:hAnsi="Times New Roman" w:cs="Times New Roman"/>
          <w:sz w:val="24"/>
          <w:szCs w:val="24"/>
        </w:rPr>
        <w:t xml:space="preserve"> – zwiększenie  wydatków łącznie w rozdziałach o  kwotę 92 000,00 zł nastąpiło ze względu na  zwiększenie wydatków w rozdziale 90015 o kwotę 42 000,00 zł. Zwiększenie jest konieczne , aby doszło do podpisania umowy na wykonanie linii oświetlenia ulicznego w Rozogach, ponieważ w budżecie gminy zaplanowana była kwota 30 000,00 zł , a najniższa oferta przedstawiona w postępowaniu zamówień publicznych wynosi kwotę 72 000,00 zł. W rozdziale 90026 zaplanowano wydatki w kwocie 66 000,00 zł, z czego na usuwanie folii rolniczych kwotę 30 000,00zł ,a na usuwanie azbesty kwotę 36 000,00 zł , w kwocie tej zaplanowano środki z </w:t>
      </w:r>
      <w:proofErr w:type="spellStart"/>
      <w:r w:rsidRPr="0058226D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58226D">
        <w:rPr>
          <w:rFonts w:ascii="Times New Roman" w:hAnsi="Times New Roman" w:cs="Times New Roman"/>
          <w:sz w:val="24"/>
          <w:szCs w:val="24"/>
        </w:rPr>
        <w:t xml:space="preserve"> w Olsztynie na usuwanie folii rolniczej w kwocie 26 832,40 zł, oraz na usuwanie azbestu zaplanowano kwotę 31 727,32 zł, pozostałe wydatki stanowią środki własne budżetu gminy, ale będą zrefundowane przez beneficjentów.  W rozdziale 90095 zwiększa się wydatki bieżące na zakup ławo-stołów do miejscowości Janiszewo, a zmniejsza się wydatki inwestycyjne o kwotę 20 000,00 zł na zagospodarowanie terenu w Choszczewie w ramach programu „Odnowa wsi”. Rezygnacja z realizacji powyższego zadania spowodowana jest tym, iż nie otrzymało ono dofinansowania w 2022r. </w:t>
      </w:r>
    </w:p>
    <w:p w14:paraId="3A0AD142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C0A947D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92109  –</w:t>
      </w:r>
      <w:r w:rsidRPr="0058226D">
        <w:rPr>
          <w:rFonts w:ascii="Times New Roman" w:hAnsi="Times New Roman" w:cs="Times New Roman"/>
          <w:sz w:val="24"/>
          <w:szCs w:val="24"/>
        </w:rPr>
        <w:t xml:space="preserve">- planowane zwiększenie wydatków w rozdziale o kwotę 100 000,00 zł  nastąpiło na podstawie wniosku Dyrektora Gminnego Ośrodka Kultury , w którym zwraca się on z prośbą o zwiększenie dotacji dla GOK w Sorkwitach na 2022r. Prośba o zwiększenie dotacji motywowana jest koniecznością wykonania nowej  instalacji elektrycznej i hydraulicznej oraz zakupem nowego pieca CO do świetlicy w Rybnie. </w:t>
      </w:r>
    </w:p>
    <w:p w14:paraId="4CEF4C23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1348B48F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b/>
          <w:bCs/>
          <w:sz w:val="24"/>
          <w:szCs w:val="24"/>
        </w:rPr>
        <w:t>92601-  –</w:t>
      </w:r>
      <w:r w:rsidRPr="0058226D">
        <w:rPr>
          <w:rFonts w:ascii="Times New Roman" w:hAnsi="Times New Roman" w:cs="Times New Roman"/>
          <w:sz w:val="24"/>
          <w:szCs w:val="24"/>
        </w:rPr>
        <w:t>- zmniejszenie  wydatków w rozdziale o kwotę 50 000,00zł nastąpiło po analizie ofert na inspektora nadzoru na zadanie pn. „Budowa parku sportowo – rekreacyjnego w Sorkwitach”. Zmniejszeniu ulegają środki własne budżetu Gminy Sorkwity , które po zmianie będą zaangażowane w kwocie 150 000,00 zł.</w:t>
      </w:r>
    </w:p>
    <w:p w14:paraId="67437D41" w14:textId="77777777" w:rsidR="0058226D" w:rsidRPr="0058226D" w:rsidRDefault="0058226D" w:rsidP="0058226D">
      <w:pPr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329265E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CB1B25F" w14:textId="77777777" w:rsidR="0058226D" w:rsidRPr="0058226D" w:rsidRDefault="0058226D" w:rsidP="0058226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226D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4814D8A1" w14:textId="77777777" w:rsidR="0058226D" w:rsidRPr="0058226D" w:rsidRDefault="0058226D" w:rsidP="0058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C68F6" w14:textId="77777777" w:rsidR="005D3E56" w:rsidRDefault="005D3E56"/>
    <w:sectPr w:rsidR="005D3E56" w:rsidSect="002A429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7"/>
    <w:rsid w:val="00033907"/>
    <w:rsid w:val="0058226D"/>
    <w:rsid w:val="005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CFF5-DCFE-46EF-8F9F-588ED0A9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2022-06-27T09:31:00Z</dcterms:created>
  <dcterms:modified xsi:type="dcterms:W3CDTF">2022-06-27T09:31:00Z</dcterms:modified>
</cp:coreProperties>
</file>