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BDC60" w14:textId="77777777" w:rsidR="00861E7E" w:rsidRDefault="00861E7E">
      <w:pPr>
        <w:pStyle w:val="Standard"/>
        <w:jc w:val="right"/>
      </w:pPr>
    </w:p>
    <w:p w14:paraId="73024E07" w14:textId="77777777" w:rsidR="00861E7E" w:rsidRDefault="00935C9B">
      <w:pPr>
        <w:pStyle w:val="Standard"/>
        <w:tabs>
          <w:tab w:val="left" w:pos="1418"/>
        </w:tabs>
        <w:spacing w:before="120" w:after="120"/>
        <w:jc w:val="both"/>
      </w:pPr>
      <w:r>
        <w:rPr>
          <w:rFonts w:ascii="Times New Roman" w:hAnsi="Times New Roman"/>
          <w:color w:val="FF0000"/>
          <w:sz w:val="18"/>
          <w:szCs w:val="18"/>
          <w:lang w:val="en-US"/>
        </w:rPr>
        <w:t>UWAGA</w:t>
      </w:r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Na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podstawie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art. 24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ust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11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Prawo</w:t>
      </w:r>
      <w:proofErr w:type="spellEnd"/>
      <w:r>
        <w:rPr>
          <w:rFonts w:ascii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zamówie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ń publicznych Wykonawca, w terminie 3 dni od dnia zamieszczenia przez Zamawiającego na stronie internetowej informacji dotyczącej: 1) kwoty, jaką zamawiający zamierza przeznaczyć na sfinansowanie zamówienia; 2) firm oraz adresów wykonawców, którzy złożyli oferty w terminie; 3) ceny, terminu wykonania zamówienia, okresu gwarancji i warunków płatności zawartych w ofertach; przekazuje zamawiającemu oświadczenie o przynależności lub braku przynależności do tej samej grupy kapitałowej, o której mowa w art. 24 ust. 1 pkt 23 ustawy.</w:t>
      </w:r>
    </w:p>
    <w:p w14:paraId="3A7845C0" w14:textId="77777777" w:rsidR="00861E7E" w:rsidRDefault="00861E7E">
      <w:pPr>
        <w:pStyle w:val="Standard"/>
        <w:tabs>
          <w:tab w:val="left" w:pos="1418"/>
        </w:tabs>
        <w:spacing w:before="120" w:after="120"/>
        <w:jc w:val="both"/>
        <w:rPr>
          <w:rFonts w:ascii="Trebuchet MS" w:hAnsi="Trebuchet MS"/>
          <w:color w:val="000000"/>
          <w:sz w:val="18"/>
        </w:rPr>
      </w:pPr>
    </w:p>
    <w:p w14:paraId="33189D1C" w14:textId="77777777" w:rsidR="00861E7E" w:rsidRDefault="00861E7E">
      <w:pPr>
        <w:pStyle w:val="Standard"/>
        <w:tabs>
          <w:tab w:val="left" w:pos="1418"/>
        </w:tabs>
        <w:spacing w:before="120" w:after="120"/>
        <w:jc w:val="both"/>
        <w:rPr>
          <w:rFonts w:ascii="Trebuchet MS" w:hAnsi="Trebuchet MS"/>
          <w:color w:val="000000"/>
          <w:sz w:val="18"/>
        </w:rPr>
      </w:pPr>
    </w:p>
    <w:p w14:paraId="52500427" w14:textId="77777777" w:rsidR="00861E7E" w:rsidRDefault="00935C9B">
      <w:pPr>
        <w:pStyle w:val="Standard"/>
        <w:spacing w:before="120" w:after="120"/>
        <w:jc w:val="center"/>
      </w:pPr>
      <w:r>
        <w:rPr>
          <w:rFonts w:ascii="Times New Roman" w:hAnsi="Times New Roman"/>
          <w:b/>
          <w:bCs/>
          <w:color w:val="000000"/>
          <w:lang w:val="en-US"/>
        </w:rPr>
        <w:t>O</w:t>
      </w:r>
      <w:r>
        <w:rPr>
          <w:rFonts w:ascii="Times New Roman" w:hAnsi="Times New Roman"/>
          <w:b/>
          <w:bCs/>
          <w:color w:val="000000"/>
        </w:rPr>
        <w:t xml:space="preserve">ŚWIADCZENIA WYKONAWCY O PRZYNALEŻNOŚCI ALBO BRAKU PRZYNALEŻNOŚCI </w:t>
      </w:r>
      <w:r>
        <w:rPr>
          <w:rFonts w:ascii="Times New Roman" w:hAnsi="Times New Roman"/>
          <w:b/>
          <w:bCs/>
          <w:color w:val="000000"/>
          <w:lang w:val="en-US"/>
        </w:rPr>
        <w:t>DO TEJ SAMEJ GRUPY KAPITA</w:t>
      </w:r>
      <w:r>
        <w:rPr>
          <w:rFonts w:ascii="Times New Roman" w:hAnsi="Times New Roman"/>
          <w:b/>
          <w:bCs/>
          <w:color w:val="000000"/>
        </w:rPr>
        <w:t>ŁOWEJ</w:t>
      </w:r>
      <w:bookmarkStart w:id="0" w:name="_GoBack"/>
      <w:bookmarkEnd w:id="0"/>
    </w:p>
    <w:p w14:paraId="62BC22DC" w14:textId="77777777" w:rsidR="00861E7E" w:rsidRDefault="00861E7E">
      <w:pPr>
        <w:pStyle w:val="Standard"/>
        <w:spacing w:before="120" w:after="120"/>
        <w:jc w:val="both"/>
        <w:rPr>
          <w:rFonts w:ascii="Times New Roman" w:hAnsi="Times New Roman"/>
          <w:color w:val="000000"/>
          <w:lang w:val="en-US"/>
        </w:rPr>
      </w:pPr>
    </w:p>
    <w:p w14:paraId="669231D4" w14:textId="77777777" w:rsidR="00861E7E" w:rsidRDefault="00935C9B">
      <w:pPr>
        <w:pStyle w:val="Standard"/>
        <w:spacing w:before="120" w:after="120"/>
        <w:jc w:val="both"/>
      </w:pPr>
      <w:proofErr w:type="spellStart"/>
      <w:r>
        <w:rPr>
          <w:rFonts w:ascii="Times New Roman" w:hAnsi="Times New Roman"/>
          <w:color w:val="000000"/>
          <w:lang w:val="en-US"/>
        </w:rPr>
        <w:t>Przyst</w:t>
      </w:r>
      <w:r>
        <w:rPr>
          <w:rFonts w:ascii="Times New Roman" w:hAnsi="Times New Roman"/>
          <w:color w:val="000000"/>
        </w:rPr>
        <w:t>ępując</w:t>
      </w:r>
      <w:proofErr w:type="spellEnd"/>
      <w:r>
        <w:rPr>
          <w:rFonts w:ascii="Times New Roman" w:hAnsi="Times New Roman"/>
          <w:color w:val="000000"/>
        </w:rPr>
        <w:t xml:space="preserve"> do udziału w postępowaniu o udzielenie zamówienia publicznego, w trybie przetargu nieograniczonego na podstawie art. 39 ustawy z dnia 29 stycznia 2004r. - Prawo zamówień publicznych (Dz. U. z 2015 r. poz. 2164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>. zm.), pod nazwą:</w:t>
      </w:r>
    </w:p>
    <w:p w14:paraId="118E7F0A" w14:textId="519D8B89" w:rsidR="00861E7E" w:rsidRPr="00CA593D" w:rsidRDefault="00935C9B">
      <w:pPr>
        <w:pStyle w:val="Standard"/>
        <w:spacing w:before="120" w:after="120"/>
        <w:ind w:left="426"/>
        <w:jc w:val="center"/>
        <w:rPr>
          <w:rFonts w:ascii="Times New Roman" w:hAnsi="Times New Roman" w:cs="Times New Roman"/>
        </w:rPr>
      </w:pPr>
      <w:r w:rsidRPr="00CA593D">
        <w:rPr>
          <w:rFonts w:ascii="Times New Roman" w:hAnsi="Times New Roman" w:cs="Times New Roman"/>
          <w:b/>
          <w:color w:val="000000"/>
          <w:lang w:val="en-US"/>
        </w:rPr>
        <w:t>„</w:t>
      </w:r>
      <w:r w:rsidR="00CA593D" w:rsidRPr="00CA593D">
        <w:rPr>
          <w:rFonts w:ascii="Times New Roman" w:hAnsi="Times New Roman" w:cs="Times New Roman"/>
          <w:b/>
        </w:rPr>
        <w:t>REMONT I MODERNIZACJA</w:t>
      </w:r>
      <w:r w:rsidR="00CA593D" w:rsidRPr="00CA593D">
        <w:rPr>
          <w:rFonts w:ascii="Times New Roman" w:hAnsi="Times New Roman" w:cs="Times New Roman"/>
        </w:rPr>
        <w:t xml:space="preserve"> </w:t>
      </w:r>
      <w:r w:rsidRPr="00CA593D">
        <w:rPr>
          <w:rFonts w:ascii="Times New Roman" w:hAnsi="Times New Roman" w:cs="Times New Roman"/>
          <w:b/>
          <w:color w:val="000000"/>
          <w:lang w:val="en-US"/>
        </w:rPr>
        <w:t>DROGI GMINNEJ W BURSZEWIE</w:t>
      </w:r>
      <w:r w:rsidRPr="00CA593D">
        <w:rPr>
          <w:rFonts w:ascii="Times New Roman" w:hAnsi="Times New Roman" w:cs="Times New Roman"/>
          <w:b/>
          <w:color w:val="000000"/>
        </w:rPr>
        <w:t>”</w:t>
      </w:r>
    </w:p>
    <w:p w14:paraId="22AC6120" w14:textId="77777777" w:rsidR="00861E7E" w:rsidRDefault="00861E7E">
      <w:pPr>
        <w:pStyle w:val="Standard"/>
        <w:spacing w:before="120" w:after="120"/>
        <w:ind w:left="426"/>
        <w:jc w:val="center"/>
        <w:rPr>
          <w:rFonts w:ascii="Times New Roman" w:hAnsi="Times New Roman"/>
          <w:color w:val="000000"/>
          <w:lang w:val="en-US"/>
        </w:rPr>
      </w:pPr>
    </w:p>
    <w:p w14:paraId="4A16CED5" w14:textId="77777777" w:rsidR="00861E7E" w:rsidRDefault="00935C9B">
      <w:pPr>
        <w:pStyle w:val="Standard"/>
        <w:spacing w:before="120" w:after="120"/>
        <w:jc w:val="both"/>
      </w:pPr>
      <w:r>
        <w:rPr>
          <w:rFonts w:ascii="Times New Roman" w:hAnsi="Times New Roman"/>
          <w:color w:val="000000"/>
          <w:lang w:val="en-US"/>
        </w:rPr>
        <w:t>O</w:t>
      </w:r>
      <w:proofErr w:type="spellStart"/>
      <w:r>
        <w:rPr>
          <w:rFonts w:ascii="Times New Roman" w:hAnsi="Times New Roman"/>
          <w:color w:val="000000"/>
        </w:rPr>
        <w:t>świadczam</w:t>
      </w:r>
      <w:proofErr w:type="spellEnd"/>
      <w:r>
        <w:rPr>
          <w:rFonts w:ascii="Times New Roman" w:hAnsi="Times New Roman"/>
          <w:color w:val="000000"/>
        </w:rPr>
        <w:t xml:space="preserve">, że </w:t>
      </w:r>
      <w:r>
        <w:rPr>
          <w:rFonts w:ascii="Times New Roman" w:hAnsi="Times New Roman"/>
          <w:i/>
          <w:color w:val="000000"/>
        </w:rPr>
        <w:t>przynależę* / nie przynależę*</w:t>
      </w:r>
      <w:r>
        <w:rPr>
          <w:rFonts w:ascii="Times New Roman" w:hAnsi="Times New Roman"/>
          <w:color w:val="000000"/>
        </w:rPr>
        <w:t xml:space="preserve"> do tej samej grupy kapitałowej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olor w:val="000000"/>
          <w:lang w:val="en-US"/>
        </w:rPr>
        <w:t xml:space="preserve">co </w:t>
      </w:r>
      <w:proofErr w:type="spellStart"/>
      <w:r>
        <w:rPr>
          <w:rFonts w:ascii="Times New Roman" w:hAnsi="Times New Roman"/>
          <w:color w:val="000000"/>
          <w:lang w:val="en-US"/>
        </w:rPr>
        <w:t>wykonawca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: …………………………………………… </w:t>
      </w:r>
      <w:r>
        <w:rPr>
          <w:rFonts w:ascii="Times New Roman" w:hAnsi="Times New Roman"/>
          <w:i/>
          <w:color w:val="000000"/>
          <w:lang w:val="en-US"/>
        </w:rPr>
        <w:t>(</w:t>
      </w:r>
      <w:proofErr w:type="spellStart"/>
      <w:r>
        <w:rPr>
          <w:rFonts w:ascii="Times New Roman" w:hAnsi="Times New Roman"/>
          <w:i/>
          <w:color w:val="000000"/>
          <w:lang w:val="en-US"/>
        </w:rPr>
        <w:t>nazwa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i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adres</w:t>
      </w:r>
      <w:proofErr w:type="spellEnd"/>
      <w:r>
        <w:rPr>
          <w:rFonts w:ascii="Times New Roman" w:hAnsi="Times New Roman"/>
          <w:i/>
          <w:color w:val="000000"/>
          <w:lang w:val="en-US"/>
        </w:rPr>
        <w:t>)</w:t>
      </w:r>
      <w:r>
        <w:rPr>
          <w:rFonts w:ascii="Times New Roman" w:hAnsi="Times New Roman"/>
          <w:color w:val="000000"/>
          <w:lang w:val="en-US"/>
        </w:rPr>
        <w:t xml:space="preserve">, </w:t>
      </w:r>
      <w:proofErr w:type="spellStart"/>
      <w:r>
        <w:rPr>
          <w:rFonts w:ascii="Times New Roman" w:hAnsi="Times New Roman"/>
          <w:color w:val="000000"/>
          <w:lang w:val="en-US"/>
        </w:rPr>
        <w:t>który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we </w:t>
      </w:r>
      <w:proofErr w:type="spellStart"/>
      <w:r>
        <w:rPr>
          <w:rFonts w:ascii="Times New Roman" w:hAnsi="Times New Roman"/>
          <w:color w:val="000000"/>
          <w:lang w:val="en-US"/>
        </w:rPr>
        <w:t>wskazanym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wy</w:t>
      </w:r>
      <w:r>
        <w:rPr>
          <w:rFonts w:ascii="Times New Roman" w:hAnsi="Times New Roman"/>
          <w:color w:val="000000"/>
        </w:rPr>
        <w:t>żej</w:t>
      </w:r>
      <w:proofErr w:type="spellEnd"/>
      <w:r>
        <w:rPr>
          <w:rFonts w:ascii="Times New Roman" w:hAnsi="Times New Roman"/>
          <w:color w:val="000000"/>
        </w:rPr>
        <w:t xml:space="preserve"> postępowaniu również złożył ofertę.</w:t>
      </w:r>
    </w:p>
    <w:p w14:paraId="6809A2C9" w14:textId="77777777" w:rsidR="00861E7E" w:rsidRDefault="00935C9B">
      <w:pPr>
        <w:pStyle w:val="Standard"/>
        <w:spacing w:before="120" w:after="120"/>
        <w:jc w:val="both"/>
      </w:pPr>
      <w:r>
        <w:rPr>
          <w:rFonts w:ascii="Times New Roman" w:hAnsi="Times New Roman"/>
          <w:i/>
          <w:color w:val="000000"/>
          <w:lang w:val="en-US"/>
        </w:rPr>
        <w:t xml:space="preserve">(*)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niepotrzebne</w:t>
      </w:r>
      <w:proofErr w:type="spellEnd"/>
      <w:r>
        <w:rPr>
          <w:rFonts w:ascii="Times New Roman" w:hAnsi="Times New Roman"/>
          <w:i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lang w:val="en-US"/>
        </w:rPr>
        <w:t>skre</w:t>
      </w:r>
      <w:r>
        <w:rPr>
          <w:rFonts w:ascii="Times New Roman" w:hAnsi="Times New Roman"/>
          <w:i/>
          <w:color w:val="000000"/>
        </w:rPr>
        <w:t>ślić</w:t>
      </w:r>
      <w:proofErr w:type="spellEnd"/>
    </w:p>
    <w:p w14:paraId="54B6D7F4" w14:textId="77777777" w:rsidR="00861E7E" w:rsidRDefault="00861E7E">
      <w:pPr>
        <w:pStyle w:val="Standard"/>
        <w:spacing w:before="120" w:after="120"/>
        <w:jc w:val="both"/>
        <w:rPr>
          <w:rFonts w:ascii="Times New Roman" w:hAnsi="Times New Roman"/>
          <w:color w:val="000000"/>
          <w:lang w:val="en-US"/>
        </w:rPr>
      </w:pPr>
    </w:p>
    <w:p w14:paraId="05878ACE" w14:textId="77777777" w:rsidR="00861E7E" w:rsidRDefault="00935C9B">
      <w:pPr>
        <w:pStyle w:val="Standard"/>
        <w:spacing w:before="120" w:after="120"/>
        <w:jc w:val="both"/>
        <w:rPr>
          <w:rFonts w:ascii="Times New Roman" w:hAnsi="Times New Roman"/>
          <w:color w:val="000000"/>
          <w:lang w:val="en-US"/>
        </w:rPr>
      </w:pPr>
      <w:proofErr w:type="spellStart"/>
      <w:r>
        <w:rPr>
          <w:rFonts w:ascii="Times New Roman" w:hAnsi="Times New Roman"/>
          <w:color w:val="000000"/>
          <w:lang w:val="en-US"/>
        </w:rPr>
        <w:t>Uwaga</w:t>
      </w:r>
      <w:proofErr w:type="spellEnd"/>
      <w:r>
        <w:rPr>
          <w:rFonts w:ascii="Times New Roman" w:hAnsi="Times New Roman"/>
          <w:color w:val="000000"/>
          <w:lang w:val="en-US"/>
        </w:rPr>
        <w:t>!</w:t>
      </w:r>
    </w:p>
    <w:p w14:paraId="3BE4A82D" w14:textId="77777777" w:rsidR="00861E7E" w:rsidRDefault="00935C9B">
      <w:pPr>
        <w:pStyle w:val="Standard"/>
        <w:spacing w:before="120" w:after="120"/>
        <w:jc w:val="both"/>
      </w:pPr>
      <w:r>
        <w:rPr>
          <w:rFonts w:ascii="Times New Roman" w:hAnsi="Times New Roman"/>
          <w:color w:val="000000"/>
          <w:lang w:val="en-US"/>
        </w:rPr>
        <w:t xml:space="preserve">W </w:t>
      </w:r>
      <w:proofErr w:type="spellStart"/>
      <w:r>
        <w:rPr>
          <w:rFonts w:ascii="Times New Roman" w:hAnsi="Times New Roman"/>
          <w:color w:val="000000"/>
          <w:lang w:val="en-US"/>
        </w:rPr>
        <w:t>przypadku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przynale</w:t>
      </w:r>
      <w:r>
        <w:rPr>
          <w:rFonts w:ascii="Times New Roman" w:hAnsi="Times New Roman"/>
          <w:color w:val="000000"/>
        </w:rPr>
        <w:t>żności</w:t>
      </w:r>
      <w:proofErr w:type="spellEnd"/>
      <w:r>
        <w:rPr>
          <w:rFonts w:ascii="Times New Roman" w:hAnsi="Times New Roman"/>
          <w:color w:val="000000"/>
        </w:rPr>
        <w:t xml:space="preserve"> do tej samej grupy kapitałowej wykonawca może złożyć</w:t>
      </w:r>
      <w:r>
        <w:rPr>
          <w:rFonts w:ascii="Times New Roman" w:hAnsi="Times New Roman"/>
        </w:rPr>
        <w:br/>
      </w:r>
      <w:proofErr w:type="spellStart"/>
      <w:r>
        <w:rPr>
          <w:rFonts w:ascii="Times New Roman" w:hAnsi="Times New Roman"/>
          <w:color w:val="000000"/>
          <w:lang w:val="en-US"/>
        </w:rPr>
        <w:t>wraz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z o</w:t>
      </w:r>
      <w:r>
        <w:rPr>
          <w:rFonts w:ascii="Times New Roman" w:hAnsi="Times New Roman"/>
          <w:color w:val="000000"/>
        </w:rPr>
        <w:t>świadczeniem dokumenty bądź informacje potwierdzające, że powiązania z innym wykonawcą nie prowadzą do zakłócenia konkurencji w postępowaniu.</w:t>
      </w:r>
    </w:p>
    <w:p w14:paraId="4E1487AF" w14:textId="041DC0CC" w:rsidR="00861E7E" w:rsidRDefault="00935C9B">
      <w:pPr>
        <w:pStyle w:val="Standard"/>
        <w:spacing w:before="120" w:after="120"/>
        <w:jc w:val="both"/>
      </w:pPr>
      <w:proofErr w:type="spellStart"/>
      <w:r>
        <w:rPr>
          <w:rFonts w:ascii="Times New Roman" w:hAnsi="Times New Roman"/>
          <w:color w:val="000000"/>
          <w:lang w:val="en-US"/>
        </w:rPr>
        <w:t>Przez</w:t>
      </w:r>
      <w:proofErr w:type="spellEnd"/>
      <w:r>
        <w:rPr>
          <w:rFonts w:ascii="Times New Roman" w:hAnsi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grup</w:t>
      </w:r>
      <w:proofErr w:type="spellEnd"/>
      <w:r>
        <w:rPr>
          <w:rFonts w:ascii="Times New Roman" w:hAnsi="Times New Roman"/>
          <w:color w:val="000000"/>
        </w:rPr>
        <w:t>ę kapitałową należy rozumieć grupę w rozumieniu ustawy z dnia 16 lutego 2007 r.</w:t>
      </w:r>
      <w:r>
        <w:rPr>
          <w:rFonts w:ascii="Times New Roman" w:hAnsi="Times New Roman"/>
          <w:color w:val="000000"/>
        </w:rPr>
        <w:br/>
        <w:t>o ochronie konkurencji i konsumentów (D</w:t>
      </w:r>
      <w:r w:rsidR="0056181C">
        <w:rPr>
          <w:rFonts w:ascii="Times New Roman" w:hAnsi="Times New Roman"/>
          <w:color w:val="000000"/>
        </w:rPr>
        <w:t>z. U. z 2017</w:t>
      </w:r>
      <w:r>
        <w:rPr>
          <w:rFonts w:ascii="Times New Roman" w:hAnsi="Times New Roman"/>
          <w:color w:val="000000"/>
        </w:rPr>
        <w:t xml:space="preserve"> r. poz. </w:t>
      </w:r>
      <w:r w:rsidR="0056181C">
        <w:rPr>
          <w:rFonts w:ascii="Times New Roman" w:hAnsi="Times New Roman"/>
          <w:color w:val="000000"/>
        </w:rPr>
        <w:t>229).</w:t>
      </w:r>
    </w:p>
    <w:p w14:paraId="04A62D67" w14:textId="77777777" w:rsidR="00861E7E" w:rsidRDefault="00861E7E">
      <w:pPr>
        <w:pStyle w:val="Standard"/>
        <w:spacing w:before="120" w:after="120"/>
        <w:jc w:val="both"/>
        <w:rPr>
          <w:rFonts w:ascii="Times New Roman" w:hAnsi="Times New Roman"/>
          <w:color w:val="000000"/>
          <w:lang w:val="en-US"/>
        </w:rPr>
      </w:pPr>
    </w:p>
    <w:p w14:paraId="76288050" w14:textId="77777777" w:rsidR="00861E7E" w:rsidRDefault="00861E7E">
      <w:pPr>
        <w:pStyle w:val="Standard"/>
        <w:tabs>
          <w:tab w:val="left" w:pos="4536"/>
          <w:tab w:val="left" w:pos="9072"/>
        </w:tabs>
        <w:spacing w:before="120" w:after="120"/>
        <w:jc w:val="center"/>
        <w:rPr>
          <w:rFonts w:ascii="Times New Roman" w:hAnsi="Times New Roman"/>
          <w:lang w:val="en-US"/>
        </w:rPr>
      </w:pPr>
    </w:p>
    <w:p w14:paraId="0ACF6A3D" w14:textId="77777777" w:rsidR="00861E7E" w:rsidRDefault="00861E7E">
      <w:pPr>
        <w:pStyle w:val="Standard"/>
        <w:spacing w:before="120" w:after="120"/>
        <w:jc w:val="both"/>
        <w:rPr>
          <w:rFonts w:ascii="Times New Roman" w:hAnsi="Times New Roman"/>
        </w:rPr>
      </w:pPr>
    </w:p>
    <w:p w14:paraId="522B4C4C" w14:textId="77777777" w:rsidR="00861E7E" w:rsidRDefault="00861E7E">
      <w:pPr>
        <w:pStyle w:val="Standard"/>
        <w:tabs>
          <w:tab w:val="left" w:pos="525"/>
        </w:tabs>
        <w:spacing w:before="57" w:after="57" w:line="288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1AEAE8" w14:textId="77777777" w:rsidR="00861E7E" w:rsidRDefault="00935C9B">
      <w:pPr>
        <w:pStyle w:val="Standard"/>
        <w:spacing w:line="360" w:lineRule="auto"/>
        <w:jc w:val="both"/>
      </w:pPr>
      <w:r>
        <w:rPr>
          <w:rFonts w:ascii="Arial" w:hAnsi="Arial"/>
          <w:sz w:val="20"/>
          <w:lang w:val="en-US"/>
        </w:rPr>
        <w:t xml:space="preserve">…………….……. </w:t>
      </w:r>
      <w:r>
        <w:rPr>
          <w:rFonts w:ascii="Arial" w:hAnsi="Arial"/>
          <w:i/>
          <w:sz w:val="16"/>
          <w:lang w:val="en-US"/>
        </w:rPr>
        <w:t>(</w:t>
      </w:r>
      <w:proofErr w:type="spellStart"/>
      <w:r>
        <w:rPr>
          <w:rFonts w:ascii="Arial" w:hAnsi="Arial"/>
          <w:i/>
          <w:sz w:val="16"/>
          <w:lang w:val="en-US"/>
        </w:rPr>
        <w:t>miejscowo</w:t>
      </w:r>
      <w:r>
        <w:rPr>
          <w:rFonts w:ascii="Arial CE" w:hAnsi="Arial CE"/>
          <w:i/>
          <w:sz w:val="16"/>
        </w:rPr>
        <w:t>ść</w:t>
      </w:r>
      <w:proofErr w:type="spellEnd"/>
      <w:r>
        <w:rPr>
          <w:rFonts w:ascii="Arial CE" w:hAnsi="Arial CE"/>
          <w:i/>
          <w:sz w:val="16"/>
        </w:rPr>
        <w:t>),</w:t>
      </w:r>
      <w:r>
        <w:rPr>
          <w:rFonts w:ascii="Arial CE" w:hAnsi="Arial CE"/>
          <w:i/>
          <w:sz w:val="20"/>
        </w:rPr>
        <w:t xml:space="preserve"> </w:t>
      </w:r>
      <w:r>
        <w:rPr>
          <w:rFonts w:ascii="Arial CE" w:hAnsi="Arial CE"/>
          <w:sz w:val="21"/>
        </w:rPr>
        <w:t>dnia …………………. r.</w:t>
      </w:r>
    </w:p>
    <w:p w14:paraId="3DB2A451" w14:textId="77777777" w:rsidR="00861E7E" w:rsidRDefault="00861E7E">
      <w:pPr>
        <w:pStyle w:val="Standard"/>
        <w:spacing w:line="360" w:lineRule="auto"/>
        <w:jc w:val="both"/>
        <w:rPr>
          <w:rFonts w:ascii="Arial" w:hAnsi="Arial"/>
          <w:sz w:val="20"/>
          <w:lang w:val="en-US"/>
        </w:rPr>
      </w:pPr>
    </w:p>
    <w:p w14:paraId="09568FB2" w14:textId="77777777" w:rsidR="00861E7E" w:rsidRDefault="00935C9B">
      <w:pPr>
        <w:pStyle w:val="Standard"/>
        <w:spacing w:line="360" w:lineRule="auto"/>
        <w:jc w:val="both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</w:r>
      <w:r>
        <w:rPr>
          <w:rFonts w:ascii="Arial" w:hAnsi="Arial"/>
          <w:sz w:val="20"/>
          <w:lang w:val="en-US"/>
        </w:rPr>
        <w:tab/>
        <w:t>…………………………………………</w:t>
      </w:r>
    </w:p>
    <w:p w14:paraId="58D35217" w14:textId="77777777" w:rsidR="00861E7E" w:rsidRDefault="00935C9B">
      <w:pPr>
        <w:pStyle w:val="Standard"/>
        <w:spacing w:line="360" w:lineRule="auto"/>
        <w:ind w:left="5664" w:firstLine="708"/>
        <w:jc w:val="both"/>
        <w:rPr>
          <w:rFonts w:ascii="Arial" w:hAnsi="Arial"/>
          <w:i/>
          <w:sz w:val="16"/>
          <w:lang w:val="en-US"/>
        </w:rPr>
      </w:pPr>
      <w:r>
        <w:rPr>
          <w:rFonts w:ascii="Arial" w:hAnsi="Arial"/>
          <w:i/>
          <w:sz w:val="16"/>
          <w:lang w:val="en-US"/>
        </w:rPr>
        <w:t>(</w:t>
      </w:r>
      <w:proofErr w:type="spellStart"/>
      <w:r>
        <w:rPr>
          <w:rFonts w:ascii="Arial" w:hAnsi="Arial"/>
          <w:i/>
          <w:sz w:val="16"/>
          <w:lang w:val="en-US"/>
        </w:rPr>
        <w:t>podpis</w:t>
      </w:r>
      <w:proofErr w:type="spellEnd"/>
      <w:r>
        <w:rPr>
          <w:rFonts w:ascii="Arial" w:hAnsi="Arial"/>
          <w:i/>
          <w:sz w:val="16"/>
          <w:lang w:val="en-US"/>
        </w:rPr>
        <w:t>)</w:t>
      </w:r>
    </w:p>
    <w:p w14:paraId="3E011F90" w14:textId="77777777" w:rsidR="00861E7E" w:rsidRDefault="00861E7E">
      <w:pPr>
        <w:pStyle w:val="Standard"/>
        <w:tabs>
          <w:tab w:val="left" w:pos="525"/>
        </w:tabs>
        <w:spacing w:before="57" w:after="57" w:line="360" w:lineRule="auto"/>
        <w:jc w:val="both"/>
        <w:rPr>
          <w:rFonts w:ascii="Arial" w:hAnsi="Arial" w:cs="Times New Roman"/>
          <w:i/>
          <w:sz w:val="22"/>
          <w:szCs w:val="22"/>
          <w:lang w:val="en-US"/>
        </w:rPr>
      </w:pPr>
    </w:p>
    <w:sectPr w:rsidR="00861E7E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C974E" w14:textId="77777777" w:rsidR="00FB2620" w:rsidRDefault="00FB2620">
      <w:r>
        <w:separator/>
      </w:r>
    </w:p>
  </w:endnote>
  <w:endnote w:type="continuationSeparator" w:id="0">
    <w:p w14:paraId="0F3E443D" w14:textId="77777777" w:rsidR="00FB2620" w:rsidRDefault="00FB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BAF09" w14:textId="77777777" w:rsidR="00FB2620" w:rsidRDefault="00FB2620">
      <w:r>
        <w:rPr>
          <w:color w:val="000000"/>
        </w:rPr>
        <w:separator/>
      </w:r>
    </w:p>
  </w:footnote>
  <w:footnote w:type="continuationSeparator" w:id="0">
    <w:p w14:paraId="1472B3A8" w14:textId="77777777" w:rsidR="00FB2620" w:rsidRDefault="00FB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FD624" w14:textId="77777777" w:rsidR="00924085" w:rsidRPr="00E96621" w:rsidRDefault="00935C9B">
    <w:pPr>
      <w:pStyle w:val="Nagwek"/>
      <w:tabs>
        <w:tab w:val="center" w:pos="3828"/>
        <w:tab w:val="right" w:pos="9072"/>
      </w:tabs>
      <w:rPr>
        <w:rFonts w:ascii="Times New Roman" w:hAnsi="Times New Roman" w:cs="Times New Roman"/>
      </w:rPr>
    </w:pPr>
    <w:r w:rsidRPr="00E96621">
      <w:rPr>
        <w:rFonts w:ascii="Times New Roman" w:hAnsi="Times New Roman" w:cs="Times New Roman"/>
        <w:sz w:val="20"/>
        <w:szCs w:val="20"/>
      </w:rPr>
      <w:t>Znak: RBG.271.1.2017</w:t>
    </w:r>
    <w:r w:rsidRPr="00E96621">
      <w:rPr>
        <w:rFonts w:ascii="Times New Roman" w:hAnsi="Times New Roman" w:cs="Times New Roman"/>
        <w:sz w:val="20"/>
        <w:szCs w:val="20"/>
      </w:rPr>
      <w:tab/>
    </w:r>
    <w:r w:rsidRPr="00E96621">
      <w:rPr>
        <w:rFonts w:ascii="Times New Roman" w:hAnsi="Times New Roman" w:cs="Times New Roman"/>
        <w:sz w:val="20"/>
        <w:szCs w:val="20"/>
      </w:rPr>
      <w:tab/>
    </w:r>
  </w:p>
  <w:p w14:paraId="50070CA7" w14:textId="77777777" w:rsidR="00924085" w:rsidRPr="00E96621" w:rsidRDefault="00935C9B">
    <w:pPr>
      <w:pStyle w:val="Nagwek"/>
      <w:tabs>
        <w:tab w:val="center" w:pos="3828"/>
        <w:tab w:val="right" w:pos="9072"/>
      </w:tabs>
      <w:jc w:val="right"/>
      <w:rPr>
        <w:rFonts w:ascii="Times New Roman" w:hAnsi="Times New Roman" w:cs="Times New Roman"/>
      </w:rPr>
    </w:pPr>
    <w:r w:rsidRPr="00E96621">
      <w:rPr>
        <w:rFonts w:ascii="Times New Roman" w:hAnsi="Times New Roman" w:cs="Times New Roman"/>
        <w:sz w:val="20"/>
        <w:szCs w:val="20"/>
      </w:rPr>
      <w:t>Załącznik nr 6</w:t>
    </w:r>
  </w:p>
  <w:p w14:paraId="397D39F6" w14:textId="77777777" w:rsidR="00924085" w:rsidRPr="00E96621" w:rsidRDefault="00935C9B">
    <w:pPr>
      <w:pStyle w:val="Nagwek"/>
      <w:tabs>
        <w:tab w:val="center" w:pos="3828"/>
        <w:tab w:val="right" w:pos="9072"/>
      </w:tabs>
      <w:jc w:val="right"/>
      <w:rPr>
        <w:rFonts w:ascii="Times New Roman" w:hAnsi="Times New Roman" w:cs="Times New Roman"/>
      </w:rPr>
    </w:pPr>
    <w:r w:rsidRPr="00E96621">
      <w:rPr>
        <w:rFonts w:ascii="Times New Roman" w:hAnsi="Times New Roman" w:cs="Times New Roman"/>
        <w:sz w:val="20"/>
        <w:szCs w:val="20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95DD2"/>
    <w:multiLevelType w:val="multilevel"/>
    <w:tmpl w:val="F2F428AC"/>
    <w:styleLink w:val="WW8Num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decimal"/>
      <w:lvlText w:val="%5)"/>
      <w:lvlJc w:val="left"/>
      <w:pPr>
        <w:ind w:left="3884" w:hanging="360"/>
      </w:pPr>
      <w:rPr>
        <w:lang w:val="pl-PL"/>
      </w:r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)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E7E"/>
    <w:rsid w:val="00074016"/>
    <w:rsid w:val="00192ADD"/>
    <w:rsid w:val="005322D4"/>
    <w:rsid w:val="0056181C"/>
    <w:rsid w:val="00861E7E"/>
    <w:rsid w:val="00935C9B"/>
    <w:rsid w:val="00B00A8E"/>
    <w:rsid w:val="00BA7AEE"/>
    <w:rsid w:val="00CA593D"/>
    <w:rsid w:val="00E26DF7"/>
    <w:rsid w:val="00E96621"/>
    <w:rsid w:val="00FB2620"/>
    <w:rsid w:val="00FC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6870"/>
  <w15:docId w15:val="{8801CA5C-A8E2-42BB-8713-A174F2A9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Calibri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Calibri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Calibri"/>
    </w:rPr>
  </w:style>
  <w:style w:type="paragraph" w:customStyle="1" w:styleId="TableContents">
    <w:name w:val="Table Contents"/>
    <w:basedOn w:val="Standard"/>
  </w:style>
  <w:style w:type="paragraph" w:customStyle="1" w:styleId="Textbodyindent">
    <w:name w:val="Text body indent"/>
    <w:basedOn w:val="Standard"/>
    <w:pPr>
      <w:spacing w:line="340" w:lineRule="atLeast"/>
      <w:ind w:left="426" w:hanging="284"/>
      <w:jc w:val="both"/>
    </w:pPr>
  </w:style>
  <w:style w:type="paragraph" w:styleId="Nagwek">
    <w:name w:val="header"/>
    <w:basedOn w:val="Standard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  <w:rPr>
      <w:lang w:val="pl-PL"/>
    </w:rPr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Odwoaniedokomentarza">
    <w:name w:val="annotation reference"/>
    <w:basedOn w:val="Domylnaczcionkaakapitu"/>
    <w:uiPriority w:val="99"/>
    <w:semiHidden/>
    <w:unhideWhenUsed/>
    <w:rsid w:val="00BA7AEE"/>
    <w:rPr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8">
    <w:name w:val="WW8Num8"/>
    <w:basedOn w:val="Bezlisty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A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AEE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AEE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E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E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2017-04-06T12:25:00Z</cp:lastPrinted>
  <dcterms:created xsi:type="dcterms:W3CDTF">2017-04-06T11:51:00Z</dcterms:created>
  <dcterms:modified xsi:type="dcterms:W3CDTF">2017-04-07T06:23:00Z</dcterms:modified>
</cp:coreProperties>
</file>