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F9D8" w14:textId="0E45748A" w:rsidR="006A44B1" w:rsidRPr="00787BFE" w:rsidRDefault="006A44B1" w:rsidP="00787BFE">
      <w:pPr>
        <w:spacing w:line="24" w:lineRule="atLeast"/>
        <w:jc w:val="right"/>
        <w:rPr>
          <w:rFonts w:cs="Times New Roman"/>
          <w:sz w:val="20"/>
          <w:szCs w:val="20"/>
        </w:rPr>
      </w:pPr>
      <w:r w:rsidRPr="00787BFE">
        <w:rPr>
          <w:rFonts w:cs="Times New Roman"/>
          <w:sz w:val="20"/>
          <w:szCs w:val="20"/>
        </w:rPr>
        <w:t xml:space="preserve">Sorkwity, dnia </w:t>
      </w:r>
      <w:r w:rsidR="003E5E03">
        <w:rPr>
          <w:rFonts w:cs="Times New Roman"/>
          <w:sz w:val="20"/>
          <w:szCs w:val="20"/>
        </w:rPr>
        <w:t>21</w:t>
      </w:r>
      <w:r w:rsidR="00BB5913">
        <w:rPr>
          <w:rFonts w:cs="Times New Roman"/>
          <w:sz w:val="20"/>
          <w:szCs w:val="20"/>
        </w:rPr>
        <w:t xml:space="preserve"> kwietnia</w:t>
      </w:r>
      <w:r w:rsidR="0018571B">
        <w:rPr>
          <w:rFonts w:cs="Times New Roman"/>
          <w:sz w:val="20"/>
          <w:szCs w:val="20"/>
        </w:rPr>
        <w:t xml:space="preserve"> </w:t>
      </w:r>
      <w:r w:rsidRPr="00787BFE">
        <w:rPr>
          <w:rFonts w:cs="Times New Roman"/>
          <w:sz w:val="20"/>
          <w:szCs w:val="20"/>
        </w:rPr>
        <w:t xml:space="preserve">2021 r.  </w:t>
      </w:r>
    </w:p>
    <w:p w14:paraId="6D2954DC" w14:textId="1C011D86" w:rsidR="006A44B1" w:rsidRDefault="006A44B1" w:rsidP="00787BFE">
      <w:pPr>
        <w:spacing w:line="24" w:lineRule="atLeast"/>
        <w:rPr>
          <w:rFonts w:cs="Times New Roman"/>
          <w:sz w:val="20"/>
          <w:szCs w:val="20"/>
        </w:rPr>
      </w:pPr>
      <w:r w:rsidRPr="00787BFE">
        <w:rPr>
          <w:rFonts w:cs="Times New Roman"/>
          <w:sz w:val="20"/>
          <w:szCs w:val="20"/>
        </w:rPr>
        <w:t>Znak: RBG.7013.</w:t>
      </w:r>
      <w:r w:rsidR="00876B92">
        <w:rPr>
          <w:rFonts w:cs="Times New Roman"/>
          <w:sz w:val="20"/>
          <w:szCs w:val="20"/>
        </w:rPr>
        <w:t>10</w:t>
      </w:r>
      <w:r w:rsidRPr="00787BFE">
        <w:rPr>
          <w:rFonts w:cs="Times New Roman"/>
          <w:sz w:val="20"/>
          <w:szCs w:val="20"/>
        </w:rPr>
        <w:t>.2021</w:t>
      </w:r>
    </w:p>
    <w:p w14:paraId="4CA4F1D7" w14:textId="6EDEB618" w:rsidR="00787BFE" w:rsidRDefault="00787BFE" w:rsidP="00787BFE">
      <w:pPr>
        <w:spacing w:line="24" w:lineRule="atLeast"/>
        <w:rPr>
          <w:rFonts w:cs="Times New Roman"/>
          <w:sz w:val="20"/>
          <w:szCs w:val="20"/>
        </w:rPr>
      </w:pPr>
    </w:p>
    <w:p w14:paraId="70FCB39F" w14:textId="77777777" w:rsidR="00787BFE" w:rsidRPr="00787BFE" w:rsidRDefault="00787BFE" w:rsidP="00787BFE">
      <w:pPr>
        <w:spacing w:line="24" w:lineRule="atLeast"/>
        <w:rPr>
          <w:rFonts w:cs="Times New Roman"/>
          <w:sz w:val="20"/>
          <w:szCs w:val="20"/>
        </w:rPr>
      </w:pPr>
    </w:p>
    <w:p w14:paraId="25885532" w14:textId="77777777" w:rsidR="00085670" w:rsidRPr="00787BFE" w:rsidRDefault="006A44B1" w:rsidP="00787BFE">
      <w:pPr>
        <w:pStyle w:val="Nagwek4"/>
        <w:keepNext/>
        <w:spacing w:line="24" w:lineRule="atLeast"/>
        <w:jc w:val="center"/>
        <w:rPr>
          <w:rStyle w:val="Pogrubienie"/>
          <w:rFonts w:cs="Times New Roman"/>
          <w:sz w:val="20"/>
          <w:szCs w:val="20"/>
        </w:rPr>
      </w:pPr>
      <w:r w:rsidRPr="00787BFE">
        <w:rPr>
          <w:rFonts w:eastAsia="Times New Roman CE" w:cs="Times New Roman"/>
          <w:b/>
          <w:bCs/>
          <w:kern w:val="0"/>
          <w:sz w:val="20"/>
          <w:szCs w:val="20"/>
        </w:rPr>
        <w:t>Zaproszenia do składania ofert w trybie zamówienia publicznego</w:t>
      </w:r>
      <w:r w:rsidRPr="00787BFE">
        <w:rPr>
          <w:rFonts w:cs="Times New Roman"/>
          <w:sz w:val="20"/>
          <w:szCs w:val="20"/>
        </w:rPr>
        <w:br/>
      </w:r>
      <w:r w:rsidRPr="00787BFE">
        <w:rPr>
          <w:rStyle w:val="Pogrubienie"/>
          <w:rFonts w:cs="Times New Roman"/>
          <w:sz w:val="20"/>
          <w:szCs w:val="20"/>
        </w:rPr>
        <w:t>o wartości poniżej kwoty 130 000 zł</w:t>
      </w:r>
    </w:p>
    <w:p w14:paraId="36117555" w14:textId="2983D32C" w:rsidR="006A44B1" w:rsidRDefault="006A44B1" w:rsidP="00787BFE">
      <w:pPr>
        <w:pStyle w:val="Nagwek4"/>
        <w:keepNext/>
        <w:spacing w:line="24" w:lineRule="atLeast"/>
        <w:jc w:val="center"/>
        <w:rPr>
          <w:rStyle w:val="Pogrubienie"/>
          <w:rFonts w:cs="Times New Roman"/>
          <w:sz w:val="20"/>
          <w:szCs w:val="20"/>
        </w:rPr>
      </w:pPr>
      <w:r w:rsidRPr="00787BFE">
        <w:rPr>
          <w:rStyle w:val="Pogrubienie"/>
          <w:rFonts w:cs="Times New Roman"/>
          <w:sz w:val="20"/>
          <w:szCs w:val="20"/>
        </w:rPr>
        <w:t xml:space="preserve"> </w:t>
      </w:r>
    </w:p>
    <w:p w14:paraId="414914ED" w14:textId="77777777" w:rsidR="00787BFE" w:rsidRPr="00787BFE" w:rsidRDefault="00787BFE" w:rsidP="00787BFE">
      <w:pPr>
        <w:pStyle w:val="Standard"/>
      </w:pPr>
    </w:p>
    <w:p w14:paraId="56BA1DAA" w14:textId="77777777" w:rsidR="00085670" w:rsidRPr="00787BFE" w:rsidRDefault="00085670" w:rsidP="00787BFE">
      <w:pPr>
        <w:widowControl/>
        <w:numPr>
          <w:ilvl w:val="0"/>
          <w:numId w:val="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textAlignment w:val="auto"/>
        <w:rPr>
          <w:rFonts w:cs="Times New Roman"/>
          <w:b/>
          <w:sz w:val="20"/>
          <w:szCs w:val="20"/>
        </w:rPr>
      </w:pPr>
      <w:r w:rsidRPr="00787BFE">
        <w:rPr>
          <w:rFonts w:cs="Times New Roman"/>
          <w:b/>
          <w:sz w:val="20"/>
          <w:szCs w:val="20"/>
        </w:rPr>
        <w:t>Nazwa i adres zamawiającego.</w:t>
      </w:r>
    </w:p>
    <w:p w14:paraId="773F4266" w14:textId="77777777" w:rsidR="006A44B1" w:rsidRPr="00787BFE" w:rsidRDefault="006A44B1" w:rsidP="00787BFE">
      <w:pPr>
        <w:pStyle w:val="Standard"/>
        <w:spacing w:line="24" w:lineRule="atLeast"/>
        <w:rPr>
          <w:rFonts w:cs="Times New Roman"/>
          <w:sz w:val="20"/>
          <w:szCs w:val="20"/>
        </w:rPr>
      </w:pPr>
    </w:p>
    <w:p w14:paraId="0B61FC23" w14:textId="77777777" w:rsidR="006A44B1" w:rsidRPr="00787BFE" w:rsidRDefault="006A44B1" w:rsidP="00787BFE">
      <w:pPr>
        <w:pStyle w:val="Standard"/>
        <w:tabs>
          <w:tab w:val="left" w:pos="1440"/>
        </w:tabs>
        <w:autoSpaceDE w:val="0"/>
        <w:spacing w:line="24" w:lineRule="atLeast"/>
        <w:ind w:left="720" w:hanging="360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>Gmina Sorkwity, ul. Olsztyńska 16A, 11-731 Sorkwity</w:t>
      </w:r>
    </w:p>
    <w:p w14:paraId="49127B45" w14:textId="2738EA6C" w:rsidR="006A44B1" w:rsidRPr="00BB5913" w:rsidRDefault="006A44B1" w:rsidP="00787BFE">
      <w:pPr>
        <w:pStyle w:val="Standard"/>
        <w:tabs>
          <w:tab w:val="left" w:pos="1440"/>
        </w:tabs>
        <w:autoSpaceDE w:val="0"/>
        <w:spacing w:line="24" w:lineRule="atLeast"/>
        <w:ind w:left="720" w:hanging="360"/>
        <w:jc w:val="both"/>
        <w:rPr>
          <w:rFonts w:eastAsia="Times New Roman" w:cs="Times New Roman"/>
          <w:sz w:val="20"/>
          <w:szCs w:val="20"/>
          <w:lang w:val="en-US"/>
        </w:rPr>
      </w:pPr>
      <w:r w:rsidRPr="00BB5913">
        <w:rPr>
          <w:rFonts w:eastAsia="Times New Roman" w:cs="Times New Roman"/>
          <w:sz w:val="20"/>
          <w:szCs w:val="20"/>
          <w:lang w:val="en-US"/>
        </w:rPr>
        <w:t>tel. (89) 7428179, fax: (89) 7428530</w:t>
      </w:r>
    </w:p>
    <w:p w14:paraId="4D85E888" w14:textId="37A09632" w:rsidR="006A44B1" w:rsidRPr="00787BFE" w:rsidRDefault="006A44B1" w:rsidP="00787BFE">
      <w:pPr>
        <w:pStyle w:val="Standard"/>
        <w:tabs>
          <w:tab w:val="left" w:pos="1440"/>
        </w:tabs>
        <w:autoSpaceDE w:val="0"/>
        <w:spacing w:line="24" w:lineRule="atLeast"/>
        <w:ind w:left="720" w:hanging="360"/>
        <w:jc w:val="both"/>
        <w:rPr>
          <w:rFonts w:eastAsia="Times New Roman" w:cs="Times New Roman"/>
          <w:sz w:val="20"/>
          <w:szCs w:val="20"/>
          <w:lang w:val="en-US"/>
        </w:rPr>
      </w:pPr>
      <w:r w:rsidRPr="00787BFE">
        <w:rPr>
          <w:rFonts w:cs="Times New Roman"/>
          <w:sz w:val="20"/>
          <w:szCs w:val="20"/>
          <w:lang w:val="de-DE"/>
        </w:rPr>
        <w:t xml:space="preserve">NIP </w:t>
      </w:r>
      <w:r w:rsidRPr="00787BFE">
        <w:rPr>
          <w:rFonts w:eastAsia="ArialNarrow-Bold" w:cs="Times New Roman"/>
          <w:bCs/>
          <w:sz w:val="20"/>
          <w:szCs w:val="20"/>
          <w:lang w:val="de-DE"/>
        </w:rPr>
        <w:t>742-212-31-60</w:t>
      </w:r>
      <w:r w:rsidRPr="00787BFE">
        <w:rPr>
          <w:rFonts w:cs="Times New Roman"/>
          <w:sz w:val="20"/>
          <w:szCs w:val="20"/>
          <w:lang w:val="de-DE"/>
        </w:rPr>
        <w:t>, REGON 510742741</w:t>
      </w:r>
    </w:p>
    <w:p w14:paraId="61369EC6" w14:textId="7F22C82F" w:rsidR="00085670" w:rsidRPr="00787BFE" w:rsidRDefault="006A44B1" w:rsidP="00787BFE">
      <w:pPr>
        <w:pStyle w:val="Standard"/>
        <w:tabs>
          <w:tab w:val="left" w:pos="1440"/>
        </w:tabs>
        <w:autoSpaceDE w:val="0"/>
        <w:spacing w:line="24" w:lineRule="atLeast"/>
        <w:ind w:left="720" w:hanging="360"/>
        <w:jc w:val="both"/>
        <w:rPr>
          <w:rFonts w:eastAsia="Times New Roman" w:cs="Times New Roman"/>
          <w:sz w:val="20"/>
          <w:szCs w:val="20"/>
          <w:lang w:val="en-US"/>
        </w:rPr>
      </w:pPr>
      <w:proofErr w:type="spellStart"/>
      <w:r w:rsidRPr="00787BFE">
        <w:rPr>
          <w:rFonts w:cs="Times New Roman"/>
          <w:sz w:val="20"/>
          <w:szCs w:val="20"/>
          <w:lang w:val="de-DE"/>
        </w:rPr>
        <w:t>e-mail</w:t>
      </w:r>
      <w:proofErr w:type="spellEnd"/>
      <w:r w:rsidRPr="00787BFE">
        <w:rPr>
          <w:rFonts w:cs="Times New Roman"/>
          <w:sz w:val="20"/>
          <w:szCs w:val="20"/>
          <w:lang w:val="de-DE"/>
        </w:rPr>
        <w:t xml:space="preserve">: </w:t>
      </w:r>
      <w:hyperlink r:id="rId6" w:history="1">
        <w:r w:rsidRPr="00BB5913">
          <w:rPr>
            <w:rStyle w:val="Hipercze"/>
            <w:rFonts w:eastAsia="Times New Roman" w:cs="Times New Roman"/>
            <w:sz w:val="20"/>
            <w:szCs w:val="20"/>
            <w:lang w:val="en-US"/>
          </w:rPr>
          <w:t>sekretariat@ugsorkwity.pl</w:t>
        </w:r>
      </w:hyperlink>
    </w:p>
    <w:p w14:paraId="54EAD352" w14:textId="77777777" w:rsidR="00085670" w:rsidRPr="00787BFE" w:rsidRDefault="00085670" w:rsidP="00787BFE">
      <w:pPr>
        <w:pStyle w:val="Standard"/>
        <w:tabs>
          <w:tab w:val="left" w:pos="1440"/>
        </w:tabs>
        <w:autoSpaceDE w:val="0"/>
        <w:spacing w:line="24" w:lineRule="atLeast"/>
        <w:ind w:left="720" w:hanging="360"/>
        <w:jc w:val="both"/>
        <w:rPr>
          <w:rFonts w:cs="Times New Roman"/>
          <w:sz w:val="20"/>
          <w:szCs w:val="20"/>
          <w:lang w:val="de-DE"/>
        </w:rPr>
      </w:pPr>
    </w:p>
    <w:p w14:paraId="1AA8381B" w14:textId="627C5700" w:rsidR="00085670" w:rsidRPr="00787BFE" w:rsidRDefault="00085670" w:rsidP="00787BFE">
      <w:pPr>
        <w:widowControl/>
        <w:numPr>
          <w:ilvl w:val="0"/>
          <w:numId w:val="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textAlignment w:val="auto"/>
        <w:rPr>
          <w:rFonts w:cs="Times New Roman"/>
          <w:b/>
          <w:bCs/>
          <w:sz w:val="20"/>
          <w:szCs w:val="20"/>
        </w:rPr>
      </w:pPr>
      <w:r w:rsidRPr="00787BFE">
        <w:rPr>
          <w:rFonts w:eastAsia="Times New Roman" w:cs="Times New Roman"/>
          <w:b/>
          <w:bCs/>
          <w:sz w:val="20"/>
          <w:szCs w:val="20"/>
        </w:rPr>
        <w:t>Tryb udzielenia zamówienia:</w:t>
      </w:r>
    </w:p>
    <w:p w14:paraId="2B58AC9D" w14:textId="77777777" w:rsidR="006A44B1" w:rsidRPr="00787BFE" w:rsidRDefault="006A44B1" w:rsidP="00787BFE">
      <w:pPr>
        <w:pStyle w:val="Standard"/>
        <w:tabs>
          <w:tab w:val="left" w:pos="1440"/>
        </w:tabs>
        <w:autoSpaceDE w:val="0"/>
        <w:spacing w:line="24" w:lineRule="atLeast"/>
        <w:ind w:left="720" w:hanging="360"/>
        <w:jc w:val="both"/>
        <w:rPr>
          <w:rFonts w:eastAsia="Times New Roman" w:cs="Times New Roman"/>
          <w:sz w:val="20"/>
          <w:szCs w:val="20"/>
        </w:rPr>
      </w:pPr>
    </w:p>
    <w:p w14:paraId="2D523C50" w14:textId="38C63701" w:rsidR="006A44B1" w:rsidRPr="00787BFE" w:rsidRDefault="006A44B1" w:rsidP="00787BFE">
      <w:pPr>
        <w:pStyle w:val="Standard"/>
        <w:tabs>
          <w:tab w:val="left" w:pos="1440"/>
        </w:tabs>
        <w:autoSpaceDE w:val="0"/>
        <w:spacing w:line="24" w:lineRule="atLeast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ab/>
        <w:t>Postępowanie o udzielenie zamówienia prowadzone na podstawie art. 2 ust. 1 pkt 1 ustawy Prawo zamówień publicznych.</w:t>
      </w:r>
    </w:p>
    <w:p w14:paraId="46E09304" w14:textId="3153C242" w:rsidR="006A44B1" w:rsidRPr="00787BFE" w:rsidRDefault="006A44B1" w:rsidP="00787BFE">
      <w:pPr>
        <w:pStyle w:val="Standard"/>
        <w:tabs>
          <w:tab w:val="left" w:pos="1440"/>
        </w:tabs>
        <w:autoSpaceDE w:val="0"/>
        <w:spacing w:line="24" w:lineRule="atLeast"/>
        <w:ind w:left="284" w:hanging="284"/>
        <w:jc w:val="both"/>
        <w:rPr>
          <w:rFonts w:eastAsia="Times New Roman" w:cs="Times New Roman"/>
          <w:sz w:val="20"/>
          <w:szCs w:val="20"/>
        </w:rPr>
      </w:pPr>
    </w:p>
    <w:p w14:paraId="1DF946F3" w14:textId="77777777" w:rsidR="00085670" w:rsidRPr="00787BFE" w:rsidRDefault="00085670" w:rsidP="00787BFE">
      <w:pPr>
        <w:widowControl/>
        <w:numPr>
          <w:ilvl w:val="0"/>
          <w:numId w:val="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textAlignment w:val="auto"/>
        <w:rPr>
          <w:rFonts w:cs="Times New Roman"/>
          <w:b/>
          <w:sz w:val="20"/>
          <w:szCs w:val="20"/>
        </w:rPr>
      </w:pPr>
      <w:r w:rsidRPr="00787BFE">
        <w:rPr>
          <w:rFonts w:cs="Times New Roman"/>
          <w:b/>
          <w:sz w:val="20"/>
          <w:szCs w:val="20"/>
        </w:rPr>
        <w:t>Opis przedmiotu zamówienia.</w:t>
      </w:r>
    </w:p>
    <w:p w14:paraId="7A1FCEF7" w14:textId="77777777" w:rsidR="00085670" w:rsidRPr="00876B92" w:rsidRDefault="00085670" w:rsidP="00787BFE">
      <w:pPr>
        <w:pStyle w:val="Standard"/>
        <w:tabs>
          <w:tab w:val="left" w:pos="1440"/>
        </w:tabs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</w:p>
    <w:p w14:paraId="0D301151" w14:textId="5AB8A26E" w:rsidR="00876B92" w:rsidRPr="00876B92" w:rsidRDefault="006A44B1" w:rsidP="00876B92">
      <w:pPr>
        <w:pStyle w:val="Standard"/>
        <w:numPr>
          <w:ilvl w:val="0"/>
          <w:numId w:val="1"/>
        </w:numPr>
        <w:tabs>
          <w:tab w:val="left" w:pos="1440"/>
        </w:tabs>
        <w:autoSpaceDE w:val="0"/>
        <w:spacing w:before="120" w:line="24" w:lineRule="atLeast"/>
        <w:jc w:val="both"/>
        <w:rPr>
          <w:rFonts w:cs="Times New Roman"/>
          <w:sz w:val="20"/>
          <w:szCs w:val="20"/>
        </w:rPr>
      </w:pPr>
      <w:r w:rsidRPr="00876B92">
        <w:rPr>
          <w:rFonts w:eastAsia="Times New Roman" w:cs="Times New Roman"/>
          <w:sz w:val="20"/>
          <w:szCs w:val="20"/>
        </w:rPr>
        <w:t>Przedmiotem zamówienia jest</w:t>
      </w:r>
      <w:bookmarkStart w:id="0" w:name="_Hlk68783528"/>
      <w:r w:rsidR="00876B92" w:rsidRPr="00876B92">
        <w:rPr>
          <w:rFonts w:eastAsia="Times New Roman" w:cs="Times New Roman"/>
          <w:sz w:val="20"/>
          <w:szCs w:val="20"/>
        </w:rPr>
        <w:t xml:space="preserve"> </w:t>
      </w:r>
      <w:r w:rsidR="003E5E03" w:rsidRPr="00876B92">
        <w:rPr>
          <w:rFonts w:cs="Times New Roman"/>
          <w:sz w:val="20"/>
          <w:szCs w:val="20"/>
        </w:rPr>
        <w:t>wykonanie i zatwierdzenie projekt</w:t>
      </w:r>
      <w:r w:rsidR="004C2A97">
        <w:rPr>
          <w:rFonts w:cs="Times New Roman"/>
          <w:sz w:val="20"/>
          <w:szCs w:val="20"/>
        </w:rPr>
        <w:t>u</w:t>
      </w:r>
      <w:r w:rsidR="003E5E03" w:rsidRPr="00876B92">
        <w:rPr>
          <w:rFonts w:cs="Times New Roman"/>
          <w:sz w:val="20"/>
          <w:szCs w:val="20"/>
        </w:rPr>
        <w:t xml:space="preserve"> zmiany stałej organizacji ruchu</w:t>
      </w:r>
      <w:r w:rsidR="00FD5657" w:rsidRPr="00876B92">
        <w:rPr>
          <w:rFonts w:cs="Times New Roman"/>
          <w:sz w:val="20"/>
          <w:szCs w:val="20"/>
        </w:rPr>
        <w:t xml:space="preserve"> na</w:t>
      </w:r>
      <w:r w:rsidR="00876B92" w:rsidRPr="00876B92">
        <w:rPr>
          <w:rFonts w:cs="Times New Roman"/>
          <w:sz w:val="20"/>
          <w:szCs w:val="20"/>
        </w:rPr>
        <w:t xml:space="preserve"> ulicy Jeziornej w miejscowości Warpuny (</w:t>
      </w:r>
      <w:r w:rsidR="00FD5657" w:rsidRPr="00876B92">
        <w:rPr>
          <w:rFonts w:cs="Times New Roman"/>
          <w:sz w:val="20"/>
          <w:szCs w:val="20"/>
        </w:rPr>
        <w:t>drodze gminnej</w:t>
      </w:r>
      <w:r w:rsidR="00876B92" w:rsidRPr="00876B92">
        <w:rPr>
          <w:rFonts w:cs="Times New Roman"/>
          <w:sz w:val="20"/>
          <w:szCs w:val="20"/>
        </w:rPr>
        <w:t>)</w:t>
      </w:r>
      <w:r w:rsidR="00FD5657" w:rsidRPr="00876B92">
        <w:rPr>
          <w:rFonts w:cs="Times New Roman"/>
          <w:sz w:val="20"/>
          <w:szCs w:val="20"/>
        </w:rPr>
        <w:t xml:space="preserve"> </w:t>
      </w:r>
      <w:r w:rsidR="00FD5657" w:rsidRPr="00876B92">
        <w:rPr>
          <w:rFonts w:cs="Times New Roman"/>
          <w:sz w:val="20"/>
          <w:szCs w:val="20"/>
          <w:shd w:val="clear" w:color="auto" w:fill="FFFFFF"/>
        </w:rPr>
        <w:t>zlokalizowanej na działce o nr ewidencyjny 355</w:t>
      </w:r>
      <w:r w:rsidR="00C3182F" w:rsidRPr="00876B92">
        <w:rPr>
          <w:rFonts w:cs="Times New Roman"/>
          <w:sz w:val="20"/>
          <w:szCs w:val="20"/>
          <w:shd w:val="clear" w:color="auto" w:fill="FFFFFF"/>
        </w:rPr>
        <w:t xml:space="preserve"> i 361/1 obręb Warpuny, gm. Sorkwity</w:t>
      </w:r>
      <w:r w:rsidR="003E5E03" w:rsidRPr="00876B92">
        <w:rPr>
          <w:rFonts w:cs="Times New Roman"/>
          <w:sz w:val="20"/>
          <w:szCs w:val="20"/>
        </w:rPr>
        <w:t>–</w:t>
      </w:r>
      <w:r w:rsidR="00FD5657" w:rsidRPr="00876B92">
        <w:rPr>
          <w:rFonts w:eastAsia="Times New Roman" w:cs="Times New Roman"/>
          <w:sz w:val="20"/>
          <w:szCs w:val="20"/>
        </w:rPr>
        <w:t xml:space="preserve"> m</w:t>
      </w:r>
      <w:r w:rsidR="00FD5657" w:rsidRPr="00876B92">
        <w:rPr>
          <w:rFonts w:cs="Times New Roman"/>
          <w:sz w:val="20"/>
          <w:szCs w:val="20"/>
          <w:shd w:val="clear" w:color="auto" w:fill="FFFFFF"/>
        </w:rPr>
        <w:t>ontaż serii progów zwalniających (co najmniej 2 szt.) oraz znaków ostrzegawczych</w:t>
      </w:r>
      <w:r w:rsidR="00876B92" w:rsidRPr="00876B92">
        <w:rPr>
          <w:rFonts w:cs="Times New Roman"/>
          <w:sz w:val="20"/>
          <w:szCs w:val="20"/>
        </w:rPr>
        <w:t>.</w:t>
      </w:r>
    </w:p>
    <w:p w14:paraId="382288D3" w14:textId="77777777" w:rsidR="00876B92" w:rsidRPr="00876B92" w:rsidRDefault="00876B92" w:rsidP="00876B92">
      <w:pPr>
        <w:pStyle w:val="Standard"/>
        <w:numPr>
          <w:ilvl w:val="0"/>
          <w:numId w:val="1"/>
        </w:numPr>
        <w:tabs>
          <w:tab w:val="left" w:pos="1440"/>
        </w:tabs>
        <w:autoSpaceDE w:val="0"/>
        <w:spacing w:before="120" w:line="24" w:lineRule="atLeast"/>
        <w:jc w:val="both"/>
        <w:rPr>
          <w:rFonts w:cs="Times New Roman"/>
          <w:sz w:val="20"/>
          <w:szCs w:val="20"/>
        </w:rPr>
      </w:pPr>
      <w:r w:rsidRPr="00876B92">
        <w:rPr>
          <w:rFonts w:cs="Times New Roman"/>
          <w:sz w:val="20"/>
          <w:szCs w:val="20"/>
        </w:rPr>
        <w:t xml:space="preserve">Opis przedmiotu zamówienia: </w:t>
      </w:r>
    </w:p>
    <w:p w14:paraId="4229905B" w14:textId="77777777" w:rsidR="00876B92" w:rsidRPr="00876B92" w:rsidRDefault="00876B92" w:rsidP="00876B92">
      <w:pPr>
        <w:pStyle w:val="Standard"/>
        <w:tabs>
          <w:tab w:val="left" w:pos="1440"/>
        </w:tabs>
        <w:autoSpaceDE w:val="0"/>
        <w:spacing w:before="120" w:line="24" w:lineRule="atLeast"/>
        <w:ind w:left="360"/>
        <w:jc w:val="both"/>
        <w:rPr>
          <w:rFonts w:cs="Times New Roman"/>
          <w:sz w:val="20"/>
          <w:szCs w:val="20"/>
        </w:rPr>
      </w:pPr>
      <w:r w:rsidRPr="00876B92">
        <w:rPr>
          <w:rFonts w:cs="Times New Roman"/>
          <w:sz w:val="20"/>
          <w:szCs w:val="20"/>
        </w:rPr>
        <w:t xml:space="preserve">1. Projekt ma zawierać istniejące oraz projektowane oznakowanie poziome, pionowe oraz urządzenia bezpieczeństwa ruchu drogowego; </w:t>
      </w:r>
    </w:p>
    <w:p w14:paraId="7408C6A5" w14:textId="77777777" w:rsidR="00876B92" w:rsidRPr="00876B92" w:rsidRDefault="00876B92" w:rsidP="00876B92">
      <w:pPr>
        <w:pStyle w:val="Standard"/>
        <w:tabs>
          <w:tab w:val="left" w:pos="1440"/>
        </w:tabs>
        <w:autoSpaceDE w:val="0"/>
        <w:spacing w:before="120" w:line="24" w:lineRule="atLeast"/>
        <w:ind w:left="360"/>
        <w:jc w:val="both"/>
        <w:rPr>
          <w:rFonts w:cs="Times New Roman"/>
          <w:sz w:val="20"/>
          <w:szCs w:val="20"/>
        </w:rPr>
      </w:pPr>
      <w:r w:rsidRPr="00876B92">
        <w:rPr>
          <w:rFonts w:cs="Times New Roman"/>
          <w:sz w:val="20"/>
          <w:szCs w:val="20"/>
        </w:rPr>
        <w:t xml:space="preserve">2. Zamawiający zastrzega sobie prawo modyfikacji założeń w zmianach organizacji ruchu bez konsekwencji ze strony kar umownych; </w:t>
      </w:r>
    </w:p>
    <w:p w14:paraId="79F49C34" w14:textId="77777777" w:rsidR="00876B92" w:rsidRPr="00876B92" w:rsidRDefault="00876B92" w:rsidP="00876B92">
      <w:pPr>
        <w:pStyle w:val="Standard"/>
        <w:tabs>
          <w:tab w:val="left" w:pos="1440"/>
        </w:tabs>
        <w:autoSpaceDE w:val="0"/>
        <w:spacing w:before="120" w:line="24" w:lineRule="atLeast"/>
        <w:ind w:left="360"/>
        <w:jc w:val="both"/>
        <w:rPr>
          <w:rFonts w:cs="Times New Roman"/>
          <w:sz w:val="20"/>
          <w:szCs w:val="20"/>
        </w:rPr>
      </w:pPr>
      <w:r w:rsidRPr="00876B92">
        <w:rPr>
          <w:rFonts w:cs="Times New Roman"/>
          <w:sz w:val="20"/>
          <w:szCs w:val="20"/>
        </w:rPr>
        <w:t xml:space="preserve">3. Zwiększenie zakresu projektów wynikającego z ewentualnych uwag Komendy Powiatowej Policji w Mrągowie lub organu zarządzającego ruchem, nie podlega dodatkowemu wynagrodzeniu; </w:t>
      </w:r>
    </w:p>
    <w:p w14:paraId="1FA63E64" w14:textId="77777777" w:rsidR="00876B92" w:rsidRPr="00876B92" w:rsidRDefault="00876B92" w:rsidP="00876B92">
      <w:pPr>
        <w:pStyle w:val="Standard"/>
        <w:tabs>
          <w:tab w:val="left" w:pos="1440"/>
        </w:tabs>
        <w:autoSpaceDE w:val="0"/>
        <w:spacing w:before="120" w:line="24" w:lineRule="atLeast"/>
        <w:ind w:left="360"/>
        <w:jc w:val="both"/>
        <w:rPr>
          <w:rFonts w:cs="Times New Roman"/>
          <w:sz w:val="20"/>
          <w:szCs w:val="20"/>
        </w:rPr>
      </w:pPr>
      <w:r w:rsidRPr="00876B92">
        <w:rPr>
          <w:rFonts w:cs="Times New Roman"/>
          <w:sz w:val="20"/>
          <w:szCs w:val="20"/>
        </w:rPr>
        <w:t xml:space="preserve">4. Zatwierdzony projekt należy przekazać Zamawiającemu w 2 egzemplarzach z wersją elektroniczną; </w:t>
      </w:r>
    </w:p>
    <w:p w14:paraId="52B5649A" w14:textId="77777777" w:rsidR="00876B92" w:rsidRPr="00876B92" w:rsidRDefault="00876B92" w:rsidP="00876B92">
      <w:pPr>
        <w:pStyle w:val="Standard"/>
        <w:tabs>
          <w:tab w:val="left" w:pos="1440"/>
        </w:tabs>
        <w:autoSpaceDE w:val="0"/>
        <w:spacing w:before="120" w:line="24" w:lineRule="atLeast"/>
        <w:ind w:left="360"/>
        <w:jc w:val="both"/>
        <w:rPr>
          <w:rFonts w:cs="Times New Roman"/>
          <w:sz w:val="20"/>
          <w:szCs w:val="20"/>
        </w:rPr>
      </w:pPr>
      <w:r w:rsidRPr="00876B92">
        <w:rPr>
          <w:rFonts w:cs="Times New Roman"/>
          <w:sz w:val="20"/>
          <w:szCs w:val="20"/>
        </w:rPr>
        <w:t xml:space="preserve">5. Wykonawca zobowiązany jest do uzyskania materiałów niezbędnych do realizacji zamówienia we własnym zakresie, uzgodnienia z zamawiającym proponowanych rozwiązań, weryfikację w terenie oraz uzgodnienia ostatecznego projektu przed ich złożeniem do zatwierdzenia; </w:t>
      </w:r>
    </w:p>
    <w:p w14:paraId="21E73391" w14:textId="77777777" w:rsidR="00876B92" w:rsidRPr="00876B92" w:rsidRDefault="00876B92" w:rsidP="00876B92">
      <w:pPr>
        <w:pStyle w:val="Standard"/>
        <w:tabs>
          <w:tab w:val="left" w:pos="1440"/>
        </w:tabs>
        <w:autoSpaceDE w:val="0"/>
        <w:spacing w:before="120" w:line="24" w:lineRule="atLeast"/>
        <w:ind w:left="360"/>
        <w:jc w:val="both"/>
        <w:rPr>
          <w:rFonts w:cs="Times New Roman"/>
          <w:sz w:val="20"/>
          <w:szCs w:val="20"/>
        </w:rPr>
      </w:pPr>
      <w:r w:rsidRPr="00876B92">
        <w:rPr>
          <w:rFonts w:cs="Times New Roman"/>
          <w:sz w:val="20"/>
          <w:szCs w:val="20"/>
        </w:rPr>
        <w:t xml:space="preserve">6. Wykonawca przedstawi do akceptacji Zamawiającemu przygotowany projekt przed ich złożeniem do zatwierdzenia w terminie do 14 dni od podpisania umowy </w:t>
      </w:r>
    </w:p>
    <w:p w14:paraId="1FC77D91" w14:textId="7152B11A" w:rsidR="003E5E03" w:rsidRPr="00876B92" w:rsidRDefault="00876B92" w:rsidP="00876B92">
      <w:pPr>
        <w:pStyle w:val="Standard"/>
        <w:tabs>
          <w:tab w:val="left" w:pos="1440"/>
        </w:tabs>
        <w:autoSpaceDE w:val="0"/>
        <w:spacing w:before="120" w:line="24" w:lineRule="atLeast"/>
        <w:ind w:left="360"/>
        <w:jc w:val="both"/>
        <w:rPr>
          <w:rFonts w:cs="Times New Roman"/>
          <w:sz w:val="20"/>
          <w:szCs w:val="20"/>
        </w:rPr>
      </w:pPr>
      <w:r w:rsidRPr="00876B92">
        <w:rPr>
          <w:rFonts w:cs="Times New Roman"/>
          <w:sz w:val="20"/>
          <w:szCs w:val="20"/>
        </w:rPr>
        <w:t xml:space="preserve">7. Warunkiem zapłaty za wykonany projekt stałej organizacji ruchu jest jego zatwierdzenie przez organ zarządzający ruchem. </w:t>
      </w:r>
    </w:p>
    <w:bookmarkEnd w:id="0"/>
    <w:p w14:paraId="46ADEF5C" w14:textId="19C4803B" w:rsidR="004F41FF" w:rsidRPr="00876B92" w:rsidRDefault="004F41FF" w:rsidP="004C4188">
      <w:pPr>
        <w:pStyle w:val="Standard"/>
        <w:tabs>
          <w:tab w:val="left" w:pos="1440"/>
        </w:tabs>
        <w:autoSpaceDE w:val="0"/>
        <w:spacing w:before="120" w:line="24" w:lineRule="atLeast"/>
        <w:jc w:val="both"/>
        <w:rPr>
          <w:rFonts w:cs="Times New Roman"/>
          <w:sz w:val="20"/>
          <w:szCs w:val="20"/>
        </w:rPr>
      </w:pPr>
    </w:p>
    <w:p w14:paraId="2141F5C2" w14:textId="77777777" w:rsidR="00876B92" w:rsidRPr="00876B92" w:rsidRDefault="00B87A9B" w:rsidP="003233A6">
      <w:pPr>
        <w:pStyle w:val="Standard"/>
        <w:numPr>
          <w:ilvl w:val="0"/>
          <w:numId w:val="1"/>
        </w:numPr>
        <w:tabs>
          <w:tab w:val="left" w:pos="1440"/>
        </w:tabs>
        <w:autoSpaceDE w:val="0"/>
        <w:spacing w:after="120" w:line="24" w:lineRule="atLeast"/>
        <w:ind w:left="357" w:hanging="357"/>
        <w:jc w:val="both"/>
        <w:rPr>
          <w:rFonts w:eastAsia="Times New Roman" w:cs="Times New Roman"/>
          <w:sz w:val="20"/>
          <w:szCs w:val="20"/>
        </w:rPr>
      </w:pPr>
      <w:r w:rsidRPr="00876B92">
        <w:rPr>
          <w:rFonts w:cs="Times New Roman"/>
          <w:sz w:val="20"/>
          <w:szCs w:val="20"/>
        </w:rPr>
        <w:t>Zaleca się, aby Wykonawca dokonał wizji lokalnej w terenie a także zdobył, na swoją odpowiedzialność  i ryzyko, wszelkich dodatkowych informacji, które mogą być konieczne do przygotowania oferty oraz zawarcia umowy</w:t>
      </w:r>
      <w:r w:rsidR="00406D7A" w:rsidRPr="00876B92">
        <w:rPr>
          <w:rFonts w:cs="Times New Roman"/>
          <w:sz w:val="20"/>
          <w:szCs w:val="20"/>
        </w:rPr>
        <w:br/>
      </w:r>
      <w:r w:rsidRPr="00876B92">
        <w:rPr>
          <w:rFonts w:cs="Times New Roman"/>
          <w:sz w:val="20"/>
          <w:szCs w:val="20"/>
        </w:rPr>
        <w:t>i wykonania zamówienia. Koszt dokonania wizji lokalnej poniesie Wykonawca.</w:t>
      </w:r>
    </w:p>
    <w:p w14:paraId="73D5D952" w14:textId="641C003C" w:rsidR="00085670" w:rsidRPr="00876B92" w:rsidRDefault="00D11963" w:rsidP="003233A6">
      <w:pPr>
        <w:pStyle w:val="Standard"/>
        <w:numPr>
          <w:ilvl w:val="0"/>
          <w:numId w:val="1"/>
        </w:numPr>
        <w:tabs>
          <w:tab w:val="left" w:pos="1440"/>
        </w:tabs>
        <w:autoSpaceDE w:val="0"/>
        <w:spacing w:after="120" w:line="24" w:lineRule="atLeast"/>
        <w:ind w:left="357" w:hanging="357"/>
        <w:jc w:val="both"/>
        <w:rPr>
          <w:rFonts w:eastAsia="Times New Roman" w:cs="Times New Roman"/>
          <w:sz w:val="20"/>
          <w:szCs w:val="20"/>
        </w:rPr>
      </w:pPr>
      <w:r w:rsidRPr="00876B92">
        <w:rPr>
          <w:rFonts w:cs="Times New Roman"/>
          <w:sz w:val="20"/>
          <w:szCs w:val="20"/>
        </w:rPr>
        <w:t xml:space="preserve">Zamawiający nie przewiduje udzielenie zaliczki na poczet wykonania zamówienia. </w:t>
      </w:r>
    </w:p>
    <w:p w14:paraId="63E47AA4" w14:textId="77777777" w:rsidR="00085670" w:rsidRPr="00787BFE" w:rsidRDefault="00085670" w:rsidP="00787BFE">
      <w:pPr>
        <w:pStyle w:val="Standard"/>
        <w:tabs>
          <w:tab w:val="left" w:pos="1440"/>
        </w:tabs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</w:p>
    <w:p w14:paraId="69015E10" w14:textId="68E9AE28" w:rsidR="00085670" w:rsidRPr="00787BFE" w:rsidRDefault="00085670" w:rsidP="00787BFE">
      <w:pPr>
        <w:pStyle w:val="Akapitzlist"/>
        <w:widowControl/>
        <w:numPr>
          <w:ilvl w:val="0"/>
          <w:numId w:val="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contextualSpacing w:val="0"/>
        <w:textAlignment w:val="auto"/>
        <w:rPr>
          <w:rFonts w:cs="Times New Roman"/>
          <w:b/>
          <w:sz w:val="20"/>
          <w:szCs w:val="20"/>
        </w:rPr>
      </w:pPr>
      <w:r w:rsidRPr="00787BFE">
        <w:rPr>
          <w:rFonts w:cs="Times New Roman"/>
          <w:b/>
          <w:sz w:val="20"/>
          <w:szCs w:val="20"/>
        </w:rPr>
        <w:t xml:space="preserve">Kryteria oceny ofert </w:t>
      </w:r>
    </w:p>
    <w:p w14:paraId="565759D9" w14:textId="77777777" w:rsidR="00085670" w:rsidRPr="00787BFE" w:rsidRDefault="00085670" w:rsidP="00787BFE">
      <w:pPr>
        <w:spacing w:line="24" w:lineRule="atLeast"/>
        <w:jc w:val="both"/>
        <w:rPr>
          <w:rFonts w:cs="Times New Roman"/>
          <w:sz w:val="20"/>
          <w:szCs w:val="20"/>
        </w:rPr>
      </w:pPr>
    </w:p>
    <w:p w14:paraId="3E478F3F" w14:textId="7A7DE5E5" w:rsidR="00085670" w:rsidRPr="00787BFE" w:rsidRDefault="00085670" w:rsidP="00787BFE">
      <w:pPr>
        <w:pStyle w:val="Akapitzlist"/>
        <w:widowControl/>
        <w:numPr>
          <w:ilvl w:val="0"/>
          <w:numId w:val="12"/>
        </w:numPr>
        <w:autoSpaceDN/>
        <w:spacing w:line="24" w:lineRule="atLeast"/>
        <w:contextualSpacing w:val="0"/>
        <w:jc w:val="both"/>
        <w:textAlignment w:val="auto"/>
        <w:rPr>
          <w:rFonts w:cs="Times New Roman"/>
          <w:sz w:val="20"/>
          <w:szCs w:val="20"/>
        </w:rPr>
      </w:pPr>
      <w:r w:rsidRPr="00787BFE">
        <w:rPr>
          <w:rFonts w:cs="Times New Roman"/>
          <w:sz w:val="20"/>
          <w:szCs w:val="20"/>
        </w:rPr>
        <w:t xml:space="preserve">Kryteriami wyboru najkorzystniejszej oferty jest: cena – 100% </w:t>
      </w:r>
    </w:p>
    <w:p w14:paraId="425267D4" w14:textId="2A174992" w:rsidR="00085670" w:rsidRPr="00787BFE" w:rsidRDefault="00085670" w:rsidP="00787BFE">
      <w:pPr>
        <w:pStyle w:val="Akapitzlist"/>
        <w:widowControl/>
        <w:numPr>
          <w:ilvl w:val="0"/>
          <w:numId w:val="12"/>
        </w:numPr>
        <w:autoSpaceDN/>
        <w:spacing w:line="24" w:lineRule="atLeast"/>
        <w:contextualSpacing w:val="0"/>
        <w:jc w:val="both"/>
        <w:textAlignment w:val="auto"/>
        <w:rPr>
          <w:rFonts w:cs="Times New Roman"/>
          <w:sz w:val="20"/>
          <w:szCs w:val="20"/>
        </w:rPr>
      </w:pPr>
      <w:r w:rsidRPr="00787BFE">
        <w:rPr>
          <w:rFonts w:cs="Times New Roman"/>
          <w:b/>
          <w:sz w:val="20"/>
          <w:szCs w:val="20"/>
        </w:rPr>
        <w:t>Sposób przyznawania punktów:</w:t>
      </w:r>
    </w:p>
    <w:p w14:paraId="6E660163" w14:textId="77777777" w:rsidR="00085670" w:rsidRPr="00787BFE" w:rsidRDefault="00085670" w:rsidP="00787BFE">
      <w:pPr>
        <w:pStyle w:val="Tekstpodstawowy"/>
        <w:numPr>
          <w:ilvl w:val="0"/>
          <w:numId w:val="9"/>
        </w:numPr>
        <w:spacing w:line="24" w:lineRule="atLeast"/>
        <w:ind w:left="426" w:firstLine="283"/>
        <w:rPr>
          <w:sz w:val="20"/>
        </w:rPr>
      </w:pPr>
      <w:r w:rsidRPr="00787BFE">
        <w:rPr>
          <w:sz w:val="20"/>
        </w:rPr>
        <w:t xml:space="preserve">cena </w:t>
      </w:r>
    </w:p>
    <w:p w14:paraId="5A5016D8" w14:textId="77777777" w:rsidR="00085670" w:rsidRPr="00787BFE" w:rsidRDefault="00085670" w:rsidP="00787BFE">
      <w:pPr>
        <w:pStyle w:val="Tekstpodstawowy"/>
        <w:spacing w:line="24" w:lineRule="atLeast"/>
        <w:ind w:left="426" w:hanging="284"/>
        <w:rPr>
          <w:sz w:val="20"/>
        </w:rPr>
      </w:pPr>
      <w:r w:rsidRPr="00787BFE">
        <w:rPr>
          <w:sz w:val="20"/>
        </w:rPr>
        <w:tab/>
      </w:r>
      <w:r w:rsidRPr="00787BFE">
        <w:rPr>
          <w:sz w:val="20"/>
        </w:rPr>
        <w:tab/>
      </w:r>
      <w:r w:rsidRPr="00787BFE">
        <w:rPr>
          <w:sz w:val="20"/>
        </w:rPr>
        <w:tab/>
      </w:r>
      <w:r w:rsidRPr="00787BFE">
        <w:rPr>
          <w:sz w:val="20"/>
        </w:rPr>
        <w:tab/>
      </w:r>
      <w:r w:rsidRPr="00787BFE">
        <w:rPr>
          <w:sz w:val="20"/>
        </w:rPr>
        <w:tab/>
        <w:t xml:space="preserve">najniższa cena brutto spośród wszystkich podlegających ocenie  </w:t>
      </w:r>
    </w:p>
    <w:p w14:paraId="4D893B41" w14:textId="56E48675" w:rsidR="00085670" w:rsidRPr="00787BFE" w:rsidRDefault="00085670" w:rsidP="00787BFE">
      <w:pPr>
        <w:pStyle w:val="Tekstpodstawowy"/>
        <w:spacing w:line="24" w:lineRule="atLeast"/>
        <w:ind w:left="426" w:firstLine="282"/>
        <w:rPr>
          <w:sz w:val="20"/>
        </w:rPr>
      </w:pPr>
      <w:r w:rsidRPr="00787BFE">
        <w:rPr>
          <w:sz w:val="20"/>
          <w:lang w:val="pl-PL"/>
        </w:rPr>
        <w:t xml:space="preserve"> </w:t>
      </w:r>
      <w:r w:rsidRPr="00787BFE">
        <w:rPr>
          <w:sz w:val="20"/>
        </w:rPr>
        <w:t xml:space="preserve">ilość punktów oferty badanej   = ---------------------------------------------------------------- x </w:t>
      </w:r>
      <w:r w:rsidRPr="00787BFE">
        <w:rPr>
          <w:sz w:val="20"/>
          <w:lang w:val="pl-PL"/>
        </w:rPr>
        <w:t>100</w:t>
      </w:r>
    </w:p>
    <w:p w14:paraId="24B2FDD6" w14:textId="7C849F38" w:rsidR="00085670" w:rsidRPr="00787BFE" w:rsidRDefault="00085670" w:rsidP="00787BFE">
      <w:pPr>
        <w:pStyle w:val="Tekstpodstawowy"/>
        <w:spacing w:line="24" w:lineRule="atLeast"/>
        <w:ind w:left="426" w:hanging="284"/>
        <w:rPr>
          <w:sz w:val="20"/>
        </w:rPr>
      </w:pPr>
      <w:r w:rsidRPr="00787BFE">
        <w:rPr>
          <w:sz w:val="20"/>
        </w:rPr>
        <w:t xml:space="preserve">     </w:t>
      </w:r>
      <w:r w:rsidRPr="00787BFE">
        <w:rPr>
          <w:sz w:val="20"/>
        </w:rPr>
        <w:tab/>
      </w:r>
      <w:r w:rsidRPr="00787BFE">
        <w:rPr>
          <w:sz w:val="20"/>
        </w:rPr>
        <w:tab/>
        <w:t xml:space="preserve">  w kryterium cena </w:t>
      </w:r>
      <w:r w:rsidRPr="00787BFE">
        <w:rPr>
          <w:sz w:val="20"/>
        </w:rPr>
        <w:tab/>
      </w:r>
      <w:r w:rsidRPr="00787BFE">
        <w:rPr>
          <w:sz w:val="20"/>
        </w:rPr>
        <w:tab/>
      </w:r>
      <w:r w:rsidRPr="00787BFE">
        <w:rPr>
          <w:sz w:val="20"/>
        </w:rPr>
        <w:tab/>
        <w:t xml:space="preserve"> </w:t>
      </w:r>
      <w:proofErr w:type="spellStart"/>
      <w:r w:rsidRPr="00787BFE">
        <w:rPr>
          <w:sz w:val="20"/>
        </w:rPr>
        <w:t>cena</w:t>
      </w:r>
      <w:proofErr w:type="spellEnd"/>
      <w:r w:rsidRPr="00787BFE">
        <w:rPr>
          <w:sz w:val="20"/>
        </w:rPr>
        <w:t xml:space="preserve"> brutto oferty badanej </w:t>
      </w:r>
    </w:p>
    <w:p w14:paraId="01C0D0B0" w14:textId="77777777" w:rsidR="00085670" w:rsidRPr="00787BFE" w:rsidRDefault="00085670" w:rsidP="00787BFE">
      <w:pPr>
        <w:pStyle w:val="Tekstpodstawowy"/>
        <w:spacing w:line="24" w:lineRule="atLeast"/>
        <w:ind w:left="426" w:hanging="284"/>
        <w:rPr>
          <w:sz w:val="20"/>
        </w:rPr>
      </w:pPr>
      <w:r w:rsidRPr="00787BFE">
        <w:rPr>
          <w:sz w:val="20"/>
        </w:rPr>
        <w:t xml:space="preserve"> </w:t>
      </w:r>
      <w:r w:rsidRPr="00787BFE">
        <w:rPr>
          <w:sz w:val="20"/>
        </w:rPr>
        <w:tab/>
      </w:r>
      <w:r w:rsidRPr="00787BFE">
        <w:rPr>
          <w:sz w:val="20"/>
        </w:rPr>
        <w:tab/>
      </w:r>
    </w:p>
    <w:p w14:paraId="393DAF4D" w14:textId="77777777" w:rsidR="00085670" w:rsidRPr="00787BFE" w:rsidRDefault="00085670" w:rsidP="00787BFE">
      <w:pPr>
        <w:pStyle w:val="Tekstpodstawowy"/>
        <w:numPr>
          <w:ilvl w:val="0"/>
          <w:numId w:val="11"/>
        </w:numPr>
        <w:spacing w:line="24" w:lineRule="atLeast"/>
        <w:rPr>
          <w:sz w:val="20"/>
          <w:lang w:val="pl-PL"/>
        </w:rPr>
      </w:pPr>
      <w:r w:rsidRPr="00787BFE">
        <w:rPr>
          <w:sz w:val="20"/>
          <w:lang w:val="pl-PL"/>
        </w:rPr>
        <w:lastRenderedPageBreak/>
        <w:t>Oferowana cena za wykonanie przedmiotu zamówienia stanowić będzie wynagrodzenie ryczałtowe.</w:t>
      </w:r>
    </w:p>
    <w:p w14:paraId="29E4EAE1" w14:textId="77777777" w:rsidR="00085670" w:rsidRPr="00787BFE" w:rsidRDefault="00085670" w:rsidP="00787BFE">
      <w:pPr>
        <w:pStyle w:val="Tekstpodstawowy"/>
        <w:numPr>
          <w:ilvl w:val="0"/>
          <w:numId w:val="11"/>
        </w:numPr>
        <w:spacing w:line="24" w:lineRule="atLeast"/>
        <w:rPr>
          <w:sz w:val="20"/>
          <w:lang w:val="pl-PL"/>
        </w:rPr>
      </w:pPr>
      <w:r w:rsidRPr="00787BFE">
        <w:rPr>
          <w:sz w:val="20"/>
          <w:lang w:val="pl-PL"/>
        </w:rPr>
        <w:t>Cena oferty musi uwzględniać wszystkie wymagania zaproszenia oraz obejmować wszelkie koszty, jakie poniesie wykonawca z tytułu należytej oraz zgodnej z obowiązującymi przepisami realizacji przedmiotu zamówienia.</w:t>
      </w:r>
    </w:p>
    <w:p w14:paraId="10698665" w14:textId="77777777" w:rsidR="00085670" w:rsidRPr="00787BFE" w:rsidRDefault="00085670" w:rsidP="00787BFE">
      <w:pPr>
        <w:pStyle w:val="Tekstpodstawowy"/>
        <w:numPr>
          <w:ilvl w:val="0"/>
          <w:numId w:val="11"/>
        </w:numPr>
        <w:spacing w:line="24" w:lineRule="atLeast"/>
        <w:rPr>
          <w:sz w:val="20"/>
          <w:lang w:val="pl-PL"/>
        </w:rPr>
      </w:pPr>
      <w:r w:rsidRPr="00787BFE">
        <w:rPr>
          <w:sz w:val="20"/>
          <w:lang w:val="pl-PL"/>
        </w:rPr>
        <w:t>Wykonawca zgodnie z art. 632 § 1 Kodeksu cywilnego nie będzie mógł żądać podwyższenia wynagrodzenia za przedmiotowe roboty chociażby w czasie zawarcia umowy nie można było przewidzieć rozmiaru lub kosztów prac.</w:t>
      </w:r>
    </w:p>
    <w:p w14:paraId="48865904" w14:textId="77777777" w:rsidR="00085670" w:rsidRPr="00787BFE" w:rsidRDefault="00085670" w:rsidP="00787BFE">
      <w:pPr>
        <w:pStyle w:val="Tekstpodstawowy"/>
        <w:numPr>
          <w:ilvl w:val="0"/>
          <w:numId w:val="11"/>
        </w:numPr>
        <w:spacing w:line="24" w:lineRule="atLeast"/>
        <w:rPr>
          <w:sz w:val="20"/>
          <w:lang w:val="pl-PL"/>
        </w:rPr>
      </w:pPr>
      <w:r w:rsidRPr="00787BFE">
        <w:rPr>
          <w:sz w:val="20"/>
          <w:lang w:val="pl-PL"/>
        </w:rPr>
        <w:t>Cena oferty musi być liczona z dokładnością do dwóch miejsc po przecinku.</w:t>
      </w:r>
    </w:p>
    <w:p w14:paraId="1DF038F0" w14:textId="77777777" w:rsidR="00085670" w:rsidRPr="00787BFE" w:rsidRDefault="00085670" w:rsidP="00787BFE">
      <w:pPr>
        <w:pStyle w:val="Tekstpodstawowy"/>
        <w:numPr>
          <w:ilvl w:val="0"/>
          <w:numId w:val="11"/>
        </w:numPr>
        <w:spacing w:line="24" w:lineRule="atLeast"/>
        <w:rPr>
          <w:sz w:val="20"/>
          <w:lang w:val="pl-PL"/>
        </w:rPr>
      </w:pPr>
      <w:r w:rsidRPr="00787BFE">
        <w:rPr>
          <w:sz w:val="20"/>
          <w:lang w:val="pl-PL"/>
        </w:rPr>
        <w:t>Upusty oferowane przez wykonawcę muszą być zawarte w cenie oferty.</w:t>
      </w:r>
    </w:p>
    <w:p w14:paraId="4F17007B" w14:textId="659EF37F" w:rsidR="00085670" w:rsidRPr="00787BFE" w:rsidRDefault="00085670" w:rsidP="00787BFE">
      <w:pPr>
        <w:pStyle w:val="Tekstpodstawowy"/>
        <w:numPr>
          <w:ilvl w:val="0"/>
          <w:numId w:val="11"/>
        </w:numPr>
        <w:spacing w:line="24" w:lineRule="atLeast"/>
        <w:rPr>
          <w:sz w:val="20"/>
          <w:lang w:val="pl-PL"/>
        </w:rPr>
      </w:pPr>
      <w:r w:rsidRPr="00787BFE">
        <w:rPr>
          <w:sz w:val="20"/>
          <w:lang w:val="pl-PL"/>
        </w:rPr>
        <w:t>Cenę za wykonanie przedmiotu zamówienia należy przedstawić w formularzu oferty –</w:t>
      </w:r>
      <w:r w:rsidRPr="00787BFE">
        <w:rPr>
          <w:sz w:val="20"/>
        </w:rPr>
        <w:t xml:space="preserve"> załączniku nr 1</w:t>
      </w:r>
      <w:r w:rsidRPr="00787BFE">
        <w:rPr>
          <w:sz w:val="20"/>
          <w:lang w:val="pl-PL"/>
        </w:rPr>
        <w:t>.</w:t>
      </w:r>
    </w:p>
    <w:p w14:paraId="6D27BBB6" w14:textId="77777777" w:rsidR="00085670" w:rsidRPr="00787BFE" w:rsidRDefault="00085670" w:rsidP="00787BFE">
      <w:pPr>
        <w:pStyle w:val="Tekstpodstawowy"/>
        <w:spacing w:line="24" w:lineRule="atLeast"/>
        <w:ind w:left="284"/>
        <w:rPr>
          <w:sz w:val="20"/>
          <w:lang w:val="pl-PL"/>
        </w:rPr>
      </w:pPr>
    </w:p>
    <w:p w14:paraId="13345CCF" w14:textId="2592D870" w:rsidR="00085670" w:rsidRPr="00787BFE" w:rsidRDefault="00F503CB" w:rsidP="00787BFE">
      <w:pPr>
        <w:widowControl/>
        <w:numPr>
          <w:ilvl w:val="0"/>
          <w:numId w:val="1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textAlignment w:val="auto"/>
        <w:rPr>
          <w:rFonts w:cs="Times New Roman"/>
          <w:b/>
          <w:sz w:val="20"/>
          <w:szCs w:val="20"/>
        </w:rPr>
      </w:pPr>
      <w:r w:rsidRPr="00787BFE">
        <w:rPr>
          <w:rFonts w:cs="Times New Roman"/>
          <w:b/>
          <w:sz w:val="20"/>
          <w:szCs w:val="20"/>
        </w:rPr>
        <w:t xml:space="preserve">Termin wykonania zamówienia </w:t>
      </w:r>
    </w:p>
    <w:p w14:paraId="64F2800F" w14:textId="77777777" w:rsidR="006A44B1" w:rsidRPr="00787BFE" w:rsidRDefault="006A44B1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546D8EE3" w14:textId="789A6CE5" w:rsidR="00F503CB" w:rsidRPr="00787BFE" w:rsidRDefault="00F503CB" w:rsidP="00787BFE">
      <w:pPr>
        <w:pStyle w:val="Standard"/>
        <w:tabs>
          <w:tab w:val="left" w:pos="1440"/>
        </w:tabs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 xml:space="preserve">     </w:t>
      </w:r>
      <w:r w:rsidRPr="00787BFE">
        <w:rPr>
          <w:rFonts w:cs="Times New Roman"/>
          <w:sz w:val="20"/>
          <w:szCs w:val="20"/>
        </w:rPr>
        <w:t xml:space="preserve">Termin wykonania zamówienia: do </w:t>
      </w:r>
      <w:r w:rsidR="004C4188">
        <w:rPr>
          <w:rFonts w:cs="Times New Roman"/>
          <w:sz w:val="20"/>
          <w:szCs w:val="20"/>
        </w:rPr>
        <w:t xml:space="preserve">30 </w:t>
      </w:r>
      <w:r w:rsidR="00876B92">
        <w:rPr>
          <w:rFonts w:cs="Times New Roman"/>
          <w:sz w:val="20"/>
          <w:szCs w:val="20"/>
        </w:rPr>
        <w:t xml:space="preserve">czerwca </w:t>
      </w:r>
      <w:r w:rsidRPr="00787BFE">
        <w:rPr>
          <w:rFonts w:cs="Times New Roman"/>
          <w:sz w:val="20"/>
          <w:szCs w:val="20"/>
        </w:rPr>
        <w:t xml:space="preserve">2021 r. </w:t>
      </w:r>
    </w:p>
    <w:p w14:paraId="24A7E1B1" w14:textId="77777777" w:rsidR="00F503CB" w:rsidRPr="00787BFE" w:rsidRDefault="00F503CB" w:rsidP="00787BFE">
      <w:pPr>
        <w:pStyle w:val="Standard"/>
        <w:autoSpaceDE w:val="0"/>
        <w:spacing w:line="24" w:lineRule="atLeast"/>
        <w:ind w:left="720"/>
        <w:jc w:val="both"/>
        <w:rPr>
          <w:rFonts w:eastAsia="Times New Roman" w:cs="Times New Roman"/>
          <w:sz w:val="20"/>
          <w:szCs w:val="20"/>
        </w:rPr>
      </w:pPr>
    </w:p>
    <w:p w14:paraId="24BD9000" w14:textId="4EE289C8" w:rsidR="00A27684" w:rsidRPr="00787BFE" w:rsidRDefault="00A27684" w:rsidP="00787BFE">
      <w:pPr>
        <w:pStyle w:val="Akapitzlist"/>
        <w:widowControl/>
        <w:numPr>
          <w:ilvl w:val="0"/>
          <w:numId w:val="1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contextualSpacing w:val="0"/>
        <w:textAlignment w:val="auto"/>
        <w:rPr>
          <w:rFonts w:cs="Times New Roman"/>
          <w:sz w:val="20"/>
          <w:szCs w:val="20"/>
        </w:rPr>
      </w:pPr>
      <w:r w:rsidRPr="00787BFE">
        <w:rPr>
          <w:rFonts w:cs="Times New Roman"/>
          <w:b/>
          <w:bCs/>
          <w:sz w:val="20"/>
          <w:szCs w:val="20"/>
        </w:rPr>
        <w:t>W postępowaniu mogą wziąć udział wykonawcy spełniający następujące warunki:</w:t>
      </w:r>
    </w:p>
    <w:p w14:paraId="7924D28F" w14:textId="77777777" w:rsidR="006A44B1" w:rsidRPr="00787BFE" w:rsidRDefault="006A44B1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14AEB2AF" w14:textId="6F0CE44C" w:rsidR="006A44B1" w:rsidRPr="00787BFE" w:rsidRDefault="006A44B1" w:rsidP="00787BFE">
      <w:pPr>
        <w:pStyle w:val="Standard"/>
        <w:tabs>
          <w:tab w:val="left" w:pos="1440"/>
        </w:tabs>
        <w:autoSpaceDE w:val="0"/>
        <w:spacing w:line="24" w:lineRule="atLeast"/>
        <w:jc w:val="both"/>
        <w:rPr>
          <w:rFonts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 xml:space="preserve"> W postępowaniu mogą wziąć udział wykonawcy spełniający następujące warunki</w:t>
      </w:r>
      <w:r w:rsidRPr="00787BFE">
        <w:rPr>
          <w:rFonts w:eastAsia="Times New Roman" w:cs="Times New Roman"/>
          <w:b/>
          <w:bCs/>
          <w:sz w:val="20"/>
          <w:szCs w:val="20"/>
        </w:rPr>
        <w:t>*:</w:t>
      </w:r>
    </w:p>
    <w:p w14:paraId="5FF7CD75" w14:textId="77777777" w:rsidR="00A27684" w:rsidRPr="00787BFE" w:rsidRDefault="00A27684" w:rsidP="00787BFE">
      <w:pPr>
        <w:pStyle w:val="Tekstpodstawowy"/>
        <w:widowControl/>
        <w:numPr>
          <w:ilvl w:val="0"/>
          <w:numId w:val="6"/>
        </w:numPr>
        <w:tabs>
          <w:tab w:val="left" w:pos="345"/>
        </w:tabs>
        <w:overflowPunct/>
        <w:autoSpaceDE/>
        <w:spacing w:line="24" w:lineRule="atLeast"/>
        <w:rPr>
          <w:sz w:val="20"/>
        </w:rPr>
      </w:pPr>
      <w:r w:rsidRPr="00787BFE">
        <w:rPr>
          <w:sz w:val="20"/>
          <w:lang w:eastAsia="pl-PL"/>
        </w:rPr>
        <w:t>Posiadają uprawnienia do wykonywania określonej działalności lub czynności, jeżeli przepisy prawa nakładają obowiązek ich posiadania, p</w:t>
      </w:r>
      <w:r w:rsidRPr="00787BFE">
        <w:rPr>
          <w:rFonts w:eastAsia="Times-Roman"/>
          <w:sz w:val="20"/>
          <w:lang w:eastAsia="pl-PL"/>
        </w:rPr>
        <w:t xml:space="preserve">osiadają wiedzę i doświadczenie, dysponują odpowiednim potencjałem technicznym oraz osobami zdolnymi do wykonania zamówienia, są w sytuacji ekonomicznej i finansowej zapewniającej wykonanie zamówienia. </w:t>
      </w:r>
    </w:p>
    <w:p w14:paraId="1262CA8B" w14:textId="2BB4AF0D" w:rsidR="00A27684" w:rsidRDefault="00A27684" w:rsidP="00787BFE">
      <w:pPr>
        <w:pStyle w:val="Tekstpodstawowy"/>
        <w:widowControl/>
        <w:numPr>
          <w:ilvl w:val="0"/>
          <w:numId w:val="6"/>
        </w:numPr>
        <w:tabs>
          <w:tab w:val="left" w:pos="345"/>
        </w:tabs>
        <w:overflowPunct/>
        <w:autoSpaceDE/>
        <w:spacing w:line="24" w:lineRule="atLeast"/>
        <w:rPr>
          <w:sz w:val="20"/>
        </w:rPr>
      </w:pPr>
      <w:r w:rsidRPr="00787BFE">
        <w:rPr>
          <w:sz w:val="20"/>
        </w:rPr>
        <w:t>Ocena spełniania warunku udziału w postępowaniu będzie dokonana na zasadzie spełnia/nie</w:t>
      </w:r>
      <w:r w:rsidRPr="00787BFE">
        <w:rPr>
          <w:sz w:val="20"/>
          <w:lang w:val="pl-PL"/>
        </w:rPr>
        <w:t xml:space="preserve"> </w:t>
      </w:r>
      <w:r w:rsidRPr="00787BFE">
        <w:rPr>
          <w:sz w:val="20"/>
        </w:rPr>
        <w:t>spełnia na podstawie złożonego przez Wykonawcę oświadczenia (załącznik nr 2).</w:t>
      </w:r>
    </w:p>
    <w:p w14:paraId="4DAC4F3A" w14:textId="77777777" w:rsidR="00787BFE" w:rsidRPr="00787BFE" w:rsidRDefault="00787BFE" w:rsidP="00787BFE">
      <w:pPr>
        <w:pStyle w:val="Tekstpodstawowy"/>
        <w:widowControl/>
        <w:tabs>
          <w:tab w:val="left" w:pos="345"/>
        </w:tabs>
        <w:overflowPunct/>
        <w:autoSpaceDE/>
        <w:spacing w:line="24" w:lineRule="atLeast"/>
        <w:ind w:left="720"/>
        <w:rPr>
          <w:sz w:val="20"/>
        </w:rPr>
      </w:pPr>
    </w:p>
    <w:p w14:paraId="29F30CA7" w14:textId="41E7A5B6" w:rsidR="00085670" w:rsidRPr="00787BFE" w:rsidRDefault="00A27684" w:rsidP="00787BFE">
      <w:pPr>
        <w:pStyle w:val="Akapitzlist"/>
        <w:widowControl/>
        <w:numPr>
          <w:ilvl w:val="0"/>
          <w:numId w:val="1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contextualSpacing w:val="0"/>
        <w:textAlignment w:val="auto"/>
        <w:rPr>
          <w:rFonts w:cs="Times New Roman"/>
          <w:b/>
          <w:sz w:val="20"/>
          <w:szCs w:val="20"/>
        </w:rPr>
      </w:pPr>
      <w:r w:rsidRPr="00787BFE">
        <w:rPr>
          <w:rFonts w:cs="Times New Roman"/>
          <w:b/>
          <w:sz w:val="20"/>
          <w:szCs w:val="20"/>
        </w:rPr>
        <w:t>Dokumenty od Wykonawcy</w:t>
      </w:r>
    </w:p>
    <w:p w14:paraId="4932B8C6" w14:textId="77777777" w:rsidR="00787BFE" w:rsidRDefault="00787BFE" w:rsidP="00787BFE">
      <w:pPr>
        <w:pStyle w:val="Standard"/>
        <w:tabs>
          <w:tab w:val="left" w:pos="1440"/>
        </w:tabs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</w:p>
    <w:p w14:paraId="45644157" w14:textId="6668452D" w:rsidR="006A44B1" w:rsidRPr="00787BFE" w:rsidRDefault="006A44B1" w:rsidP="00787BFE">
      <w:pPr>
        <w:pStyle w:val="Standard"/>
        <w:tabs>
          <w:tab w:val="left" w:pos="1440"/>
        </w:tabs>
        <w:autoSpaceDE w:val="0"/>
        <w:spacing w:line="24" w:lineRule="atLeast"/>
        <w:jc w:val="both"/>
        <w:rPr>
          <w:rFonts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 xml:space="preserve"> Na potwierdzenie warunków udziału w postępowaniu, Zamawiający żąda następujących dokumentów</w:t>
      </w:r>
      <w:r w:rsidRPr="00787BFE">
        <w:rPr>
          <w:rFonts w:eastAsia="Times New Roman" w:cs="Times New Roman"/>
          <w:b/>
          <w:bCs/>
          <w:sz w:val="20"/>
          <w:szCs w:val="20"/>
        </w:rPr>
        <w:t>*.</w:t>
      </w:r>
    </w:p>
    <w:p w14:paraId="322B8E02" w14:textId="566DB3F1" w:rsidR="006A44B1" w:rsidRPr="00787BFE" w:rsidRDefault="006A44B1" w:rsidP="00787BFE">
      <w:pPr>
        <w:pStyle w:val="Standard"/>
        <w:tabs>
          <w:tab w:val="left" w:pos="2880"/>
        </w:tabs>
        <w:autoSpaceDE w:val="0"/>
        <w:spacing w:line="24" w:lineRule="atLeast"/>
        <w:ind w:left="567" w:hanging="360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>a)</w:t>
      </w:r>
      <w:r w:rsidRPr="00787BFE">
        <w:rPr>
          <w:rFonts w:eastAsia="Times New Roman" w:cs="Times New Roman"/>
          <w:sz w:val="20"/>
          <w:szCs w:val="20"/>
        </w:rPr>
        <w:tab/>
        <w:t>Oświadczenie o spełnianiu warunków udziału w postępowaniu</w:t>
      </w:r>
      <w:r w:rsidR="00A27684" w:rsidRPr="00787BFE">
        <w:rPr>
          <w:rFonts w:eastAsia="Times New Roman" w:cs="Times New Roman"/>
          <w:sz w:val="20"/>
          <w:szCs w:val="20"/>
        </w:rPr>
        <w:t xml:space="preserve"> - załącznik nr 2</w:t>
      </w:r>
    </w:p>
    <w:p w14:paraId="4BF3AFAD" w14:textId="4DF59FAA" w:rsidR="006A44B1" w:rsidRPr="00787BFE" w:rsidRDefault="006A44B1" w:rsidP="00787BFE">
      <w:pPr>
        <w:pStyle w:val="Standard"/>
        <w:autoSpaceDE w:val="0"/>
        <w:spacing w:line="24" w:lineRule="atLeast"/>
        <w:ind w:left="567" w:hanging="360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>b)</w:t>
      </w:r>
      <w:r w:rsidRPr="00787BFE">
        <w:rPr>
          <w:rFonts w:eastAsia="Times New Roman" w:cs="Times New Roman"/>
          <w:sz w:val="20"/>
          <w:szCs w:val="20"/>
        </w:rPr>
        <w:tab/>
      </w:r>
      <w:r w:rsidR="00A27684" w:rsidRPr="00787BFE">
        <w:rPr>
          <w:rFonts w:eastAsia="Times New Roman" w:cs="Times New Roman"/>
          <w:sz w:val="20"/>
          <w:szCs w:val="20"/>
        </w:rPr>
        <w:t>Formularz ofertowy – załącznik nr 1</w:t>
      </w:r>
    </w:p>
    <w:p w14:paraId="5EA76E97" w14:textId="511655F0" w:rsidR="006A44B1" w:rsidRDefault="006A44B1" w:rsidP="00787BFE">
      <w:pPr>
        <w:pStyle w:val="Standard"/>
        <w:autoSpaceDE w:val="0"/>
        <w:spacing w:line="24" w:lineRule="atLeast"/>
        <w:ind w:left="142"/>
        <w:jc w:val="both"/>
        <w:rPr>
          <w:rFonts w:eastAsia="Times New Roman" w:cs="Times New Roman"/>
          <w:color w:val="000000"/>
          <w:sz w:val="20"/>
          <w:szCs w:val="20"/>
        </w:rPr>
      </w:pPr>
      <w:r w:rsidRPr="00787BFE">
        <w:rPr>
          <w:rFonts w:eastAsia="Times New Roman" w:cs="Times New Roman"/>
          <w:color w:val="000000"/>
          <w:sz w:val="20"/>
          <w:szCs w:val="20"/>
        </w:rPr>
        <w:t>Ocena spełnienia warunków dokonana zostanie wg formuły: spełnia/nie spełnia.</w:t>
      </w:r>
    </w:p>
    <w:p w14:paraId="60EBA968" w14:textId="77777777" w:rsidR="00B87A9B" w:rsidRPr="00787BFE" w:rsidRDefault="00B87A9B" w:rsidP="00787BFE">
      <w:pPr>
        <w:pStyle w:val="Standard"/>
        <w:autoSpaceDE w:val="0"/>
        <w:spacing w:line="24" w:lineRule="atLeast"/>
        <w:ind w:left="142"/>
        <w:jc w:val="both"/>
        <w:rPr>
          <w:rFonts w:eastAsia="Times New Roman" w:cs="Times New Roman"/>
          <w:color w:val="000000"/>
          <w:sz w:val="20"/>
          <w:szCs w:val="20"/>
        </w:rPr>
      </w:pPr>
    </w:p>
    <w:p w14:paraId="5DA9FD66" w14:textId="7840B178" w:rsidR="00085670" w:rsidRPr="00787BFE" w:rsidRDefault="00A27684" w:rsidP="00787BFE">
      <w:pPr>
        <w:pStyle w:val="Akapitzlist"/>
        <w:widowControl/>
        <w:numPr>
          <w:ilvl w:val="0"/>
          <w:numId w:val="1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contextualSpacing w:val="0"/>
        <w:textAlignment w:val="auto"/>
        <w:rPr>
          <w:rFonts w:cs="Times New Roman"/>
          <w:b/>
          <w:bCs/>
          <w:sz w:val="20"/>
          <w:szCs w:val="20"/>
        </w:rPr>
      </w:pPr>
      <w:r w:rsidRPr="00787BFE">
        <w:rPr>
          <w:rFonts w:eastAsia="Times New Roman" w:cs="Times New Roman"/>
          <w:b/>
          <w:bCs/>
          <w:color w:val="000000"/>
          <w:sz w:val="20"/>
          <w:szCs w:val="20"/>
        </w:rPr>
        <w:t>Miejsce oraz termin składania ofert</w:t>
      </w:r>
    </w:p>
    <w:p w14:paraId="5DE9EDF1" w14:textId="77777777" w:rsidR="00B87A9B" w:rsidRPr="00B87A9B" w:rsidRDefault="00B87A9B" w:rsidP="00B87A9B">
      <w:pPr>
        <w:pStyle w:val="Standard"/>
        <w:autoSpaceDE w:val="0"/>
        <w:spacing w:line="24" w:lineRule="atLeast"/>
        <w:ind w:left="615"/>
        <w:jc w:val="both"/>
        <w:rPr>
          <w:rFonts w:cs="Times New Roman"/>
          <w:sz w:val="20"/>
          <w:szCs w:val="20"/>
        </w:rPr>
      </w:pPr>
    </w:p>
    <w:p w14:paraId="6F14DCFC" w14:textId="4BCEF716" w:rsidR="00A27684" w:rsidRPr="00787BFE" w:rsidRDefault="006A44B1" w:rsidP="00787BFE">
      <w:pPr>
        <w:pStyle w:val="Standard"/>
        <w:numPr>
          <w:ilvl w:val="0"/>
          <w:numId w:val="17"/>
        </w:numPr>
        <w:autoSpaceDE w:val="0"/>
        <w:spacing w:line="24" w:lineRule="atLeast"/>
        <w:jc w:val="both"/>
        <w:rPr>
          <w:rFonts w:cs="Times New Roman"/>
          <w:sz w:val="20"/>
          <w:szCs w:val="20"/>
        </w:rPr>
      </w:pPr>
      <w:r w:rsidRPr="00787BFE">
        <w:rPr>
          <w:rFonts w:eastAsia="Times New Roman" w:cs="Times New Roman"/>
          <w:color w:val="000000"/>
          <w:sz w:val="20"/>
          <w:szCs w:val="20"/>
        </w:rPr>
        <w:t>Oferty należy złożyć w formie: elektronicznej</w:t>
      </w:r>
      <w:r w:rsidR="00A27684" w:rsidRPr="00787BFE">
        <w:rPr>
          <w:rFonts w:eastAsia="Times New Roman" w:cs="Times New Roman"/>
          <w:color w:val="000000"/>
          <w:sz w:val="20"/>
          <w:szCs w:val="20"/>
        </w:rPr>
        <w:t xml:space="preserve"> lub</w:t>
      </w:r>
      <w:r w:rsidRPr="00787BFE">
        <w:rPr>
          <w:rFonts w:eastAsia="Times New Roman" w:cs="Times New Roman"/>
          <w:color w:val="000000"/>
          <w:sz w:val="20"/>
          <w:szCs w:val="20"/>
        </w:rPr>
        <w:t xml:space="preserve"> papierowej</w:t>
      </w:r>
      <w:r w:rsidR="00A27684" w:rsidRPr="00787BFE">
        <w:rPr>
          <w:rFonts w:cs="Times New Roman"/>
          <w:sz w:val="20"/>
          <w:szCs w:val="20"/>
        </w:rPr>
        <w:t xml:space="preserve">. </w:t>
      </w:r>
    </w:p>
    <w:p w14:paraId="7312A162" w14:textId="5C5A5D25" w:rsidR="00A27684" w:rsidRPr="00787BFE" w:rsidRDefault="006A44B1" w:rsidP="00787BFE">
      <w:pPr>
        <w:pStyle w:val="Standard"/>
        <w:numPr>
          <w:ilvl w:val="0"/>
          <w:numId w:val="17"/>
        </w:numPr>
        <w:autoSpaceDE w:val="0"/>
        <w:spacing w:line="24" w:lineRule="atLeast"/>
        <w:jc w:val="both"/>
        <w:rPr>
          <w:rFonts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>Oferty należy składać w</w:t>
      </w:r>
      <w:r w:rsidR="00A27684" w:rsidRPr="00787BFE">
        <w:rPr>
          <w:rFonts w:cs="Times New Roman"/>
          <w:sz w:val="20"/>
          <w:szCs w:val="20"/>
        </w:rPr>
        <w:t xml:space="preserve"> sekretariacie Urzędu Gminy w Sorkwitach ul. Olsztyńska 16A, 11-731 Sorkwity – pokój nr 1, faxem: 89 742 85 30 lub drogą elektroniczną na adres: </w:t>
      </w:r>
      <w:hyperlink r:id="rId7" w:history="1">
        <w:r w:rsidR="00532461" w:rsidRPr="0060292C">
          <w:rPr>
            <w:rStyle w:val="Hipercze"/>
            <w:rFonts w:cs="Times New Roman"/>
            <w:sz w:val="20"/>
            <w:szCs w:val="20"/>
          </w:rPr>
          <w:t>sekretariat@ugsorkwity.pl</w:t>
        </w:r>
      </w:hyperlink>
      <w:r w:rsidR="00532461">
        <w:rPr>
          <w:rFonts w:cs="Times New Roman"/>
          <w:sz w:val="20"/>
          <w:szCs w:val="20"/>
        </w:rPr>
        <w:t>,</w:t>
      </w:r>
    </w:p>
    <w:p w14:paraId="713A27D6" w14:textId="41379D1B" w:rsidR="006A44B1" w:rsidRPr="00787BFE" w:rsidRDefault="006A44B1" w:rsidP="00787BFE">
      <w:pPr>
        <w:pStyle w:val="Standard"/>
        <w:numPr>
          <w:ilvl w:val="0"/>
          <w:numId w:val="17"/>
        </w:numPr>
        <w:autoSpaceDE w:val="0"/>
        <w:spacing w:line="24" w:lineRule="atLeast"/>
        <w:jc w:val="both"/>
        <w:rPr>
          <w:rFonts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 xml:space="preserve">Termin składania ofert upływa dnia </w:t>
      </w:r>
      <w:r w:rsidR="004176F7">
        <w:rPr>
          <w:rFonts w:eastAsia="Times New Roman" w:cs="Times New Roman"/>
          <w:sz w:val="20"/>
          <w:szCs w:val="20"/>
        </w:rPr>
        <w:t>2</w:t>
      </w:r>
      <w:r w:rsidR="003233A6">
        <w:rPr>
          <w:rFonts w:eastAsia="Times New Roman" w:cs="Times New Roman"/>
          <w:sz w:val="20"/>
          <w:szCs w:val="20"/>
        </w:rPr>
        <w:t>9</w:t>
      </w:r>
      <w:r w:rsidR="004C4188">
        <w:rPr>
          <w:rFonts w:eastAsia="Times New Roman" w:cs="Times New Roman"/>
          <w:sz w:val="20"/>
          <w:szCs w:val="20"/>
        </w:rPr>
        <w:t xml:space="preserve"> kwietnia</w:t>
      </w:r>
      <w:r w:rsidR="00A27684" w:rsidRPr="00787BFE">
        <w:rPr>
          <w:rFonts w:eastAsia="Times New Roman" w:cs="Times New Roman"/>
          <w:sz w:val="20"/>
          <w:szCs w:val="20"/>
        </w:rPr>
        <w:t xml:space="preserve"> 2021 r. </w:t>
      </w:r>
      <w:r w:rsidRPr="00787BFE">
        <w:rPr>
          <w:rFonts w:eastAsia="Times New Roman" w:cs="Times New Roman"/>
          <w:sz w:val="20"/>
          <w:szCs w:val="20"/>
        </w:rPr>
        <w:t xml:space="preserve">o godzinie </w:t>
      </w:r>
      <w:r w:rsidR="00B87A9B">
        <w:rPr>
          <w:rFonts w:eastAsia="Times New Roman" w:cs="Times New Roman"/>
          <w:sz w:val="20"/>
          <w:szCs w:val="20"/>
        </w:rPr>
        <w:t>09</w:t>
      </w:r>
      <w:r w:rsidR="00A27684" w:rsidRPr="00787BFE">
        <w:rPr>
          <w:rFonts w:eastAsia="Times New Roman" w:cs="Times New Roman"/>
          <w:sz w:val="20"/>
          <w:szCs w:val="20"/>
        </w:rPr>
        <w:t>:00</w:t>
      </w:r>
    </w:p>
    <w:p w14:paraId="15047840" w14:textId="77777777" w:rsidR="00A27684" w:rsidRPr="00787BFE" w:rsidRDefault="00A27684" w:rsidP="00787BFE">
      <w:pPr>
        <w:pStyle w:val="Standard"/>
        <w:autoSpaceDE w:val="0"/>
        <w:spacing w:line="24" w:lineRule="atLeast"/>
        <w:ind w:left="615"/>
        <w:jc w:val="both"/>
        <w:rPr>
          <w:rFonts w:cs="Times New Roman"/>
          <w:sz w:val="20"/>
          <w:szCs w:val="20"/>
        </w:rPr>
      </w:pPr>
    </w:p>
    <w:p w14:paraId="1557BDFA" w14:textId="6D43B898" w:rsidR="00085670" w:rsidRPr="00787BFE" w:rsidRDefault="00A27684" w:rsidP="00787BFE">
      <w:pPr>
        <w:pStyle w:val="Akapitzlist"/>
        <w:widowControl/>
        <w:numPr>
          <w:ilvl w:val="0"/>
          <w:numId w:val="1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contextualSpacing w:val="0"/>
        <w:textAlignment w:val="auto"/>
        <w:rPr>
          <w:rFonts w:cs="Times New Roman"/>
          <w:b/>
          <w:sz w:val="20"/>
          <w:szCs w:val="20"/>
        </w:rPr>
      </w:pPr>
      <w:r w:rsidRPr="00787BFE">
        <w:rPr>
          <w:rFonts w:cs="Times New Roman"/>
          <w:b/>
          <w:sz w:val="20"/>
          <w:szCs w:val="20"/>
        </w:rPr>
        <w:t>Uprawnieni do kontaktów z wykonawcami</w:t>
      </w:r>
      <w:r w:rsidR="00534740" w:rsidRPr="00787BFE">
        <w:rPr>
          <w:rFonts w:cs="Times New Roman"/>
          <w:b/>
          <w:sz w:val="20"/>
          <w:szCs w:val="20"/>
        </w:rPr>
        <w:t>:</w:t>
      </w:r>
    </w:p>
    <w:p w14:paraId="420A5E59" w14:textId="77777777" w:rsidR="00705737" w:rsidRDefault="00705737" w:rsidP="00787BFE">
      <w:pPr>
        <w:tabs>
          <w:tab w:val="left" w:pos="930"/>
        </w:tabs>
        <w:autoSpaceDE w:val="0"/>
        <w:spacing w:line="24" w:lineRule="atLeast"/>
        <w:jc w:val="both"/>
        <w:rPr>
          <w:rFonts w:cs="Times New Roman"/>
          <w:sz w:val="20"/>
          <w:szCs w:val="20"/>
        </w:rPr>
      </w:pPr>
    </w:p>
    <w:p w14:paraId="73748BB3" w14:textId="22D26190" w:rsidR="00534740" w:rsidRDefault="00534740" w:rsidP="00787BFE">
      <w:pPr>
        <w:tabs>
          <w:tab w:val="left" w:pos="930"/>
        </w:tabs>
        <w:autoSpaceDE w:val="0"/>
        <w:spacing w:line="24" w:lineRule="atLeast"/>
        <w:jc w:val="both"/>
        <w:rPr>
          <w:rFonts w:cs="Times New Roman"/>
          <w:sz w:val="20"/>
          <w:szCs w:val="20"/>
        </w:rPr>
      </w:pPr>
      <w:r w:rsidRPr="00787BFE">
        <w:rPr>
          <w:rFonts w:cs="Times New Roman"/>
          <w:sz w:val="20"/>
          <w:szCs w:val="20"/>
        </w:rPr>
        <w:t xml:space="preserve">Teresa Poważa-Jędrzejczyk tel. 89 742 85 37, </w:t>
      </w:r>
      <w:proofErr w:type="spellStart"/>
      <w:r w:rsidRPr="00787BFE">
        <w:rPr>
          <w:rFonts w:cs="Times New Roman"/>
          <w:sz w:val="20"/>
          <w:szCs w:val="20"/>
        </w:rPr>
        <w:t>emial</w:t>
      </w:r>
      <w:proofErr w:type="spellEnd"/>
      <w:r w:rsidRPr="00787BFE">
        <w:rPr>
          <w:rFonts w:cs="Times New Roman"/>
          <w:sz w:val="20"/>
          <w:szCs w:val="20"/>
        </w:rPr>
        <w:t xml:space="preserve">: -  </w:t>
      </w:r>
      <w:hyperlink r:id="rId8" w:history="1">
        <w:r w:rsidRPr="00787BFE">
          <w:rPr>
            <w:rStyle w:val="Hipercze"/>
            <w:rFonts w:cs="Times New Roman"/>
            <w:sz w:val="20"/>
            <w:szCs w:val="20"/>
          </w:rPr>
          <w:t>inwestycje@ugsorkwity.pl</w:t>
        </w:r>
      </w:hyperlink>
      <w:r w:rsidRPr="00787BFE">
        <w:rPr>
          <w:rFonts w:cs="Times New Roman"/>
          <w:sz w:val="20"/>
          <w:szCs w:val="20"/>
        </w:rPr>
        <w:t>. Wszelkie oświadczenia, wnioski, zawiadomienia oraz informacje Zamawiający i Wykonawcy mogą przekazywać pisemnie, za pomocą faksu lub drogą elektroniczną.</w:t>
      </w:r>
    </w:p>
    <w:p w14:paraId="7BF593FF" w14:textId="77777777" w:rsidR="00705737" w:rsidRPr="00787BFE" w:rsidRDefault="00705737" w:rsidP="00787BFE">
      <w:pPr>
        <w:tabs>
          <w:tab w:val="left" w:pos="930"/>
        </w:tabs>
        <w:autoSpaceDE w:val="0"/>
        <w:spacing w:line="24" w:lineRule="atLeast"/>
        <w:jc w:val="both"/>
        <w:rPr>
          <w:rFonts w:cs="Times New Roman"/>
          <w:sz w:val="20"/>
          <w:szCs w:val="20"/>
        </w:rPr>
      </w:pPr>
    </w:p>
    <w:p w14:paraId="4AF0FB95" w14:textId="4EB0304F" w:rsidR="00534740" w:rsidRPr="00787BFE" w:rsidRDefault="00534740" w:rsidP="00787BFE">
      <w:pPr>
        <w:pStyle w:val="Akapitzlist"/>
        <w:widowControl/>
        <w:numPr>
          <w:ilvl w:val="0"/>
          <w:numId w:val="1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contextualSpacing w:val="0"/>
        <w:textAlignment w:val="auto"/>
        <w:rPr>
          <w:rFonts w:cs="Times New Roman"/>
          <w:sz w:val="20"/>
          <w:szCs w:val="20"/>
        </w:rPr>
      </w:pPr>
      <w:r w:rsidRPr="00787BFE">
        <w:rPr>
          <w:rFonts w:cs="Times New Roman"/>
          <w:b/>
          <w:bCs/>
          <w:sz w:val="20"/>
          <w:szCs w:val="20"/>
        </w:rPr>
        <w:t>Termin otwarcia ofert:</w:t>
      </w:r>
    </w:p>
    <w:p w14:paraId="52E8DE94" w14:textId="79B8A8E5" w:rsidR="006A44B1" w:rsidRPr="00787BFE" w:rsidRDefault="006A44B1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</w:p>
    <w:p w14:paraId="4AAFA330" w14:textId="4145527F" w:rsidR="006A44B1" w:rsidRPr="00787BFE" w:rsidRDefault="00534740" w:rsidP="00787BFE">
      <w:pPr>
        <w:pStyle w:val="Standard"/>
        <w:autoSpaceDE w:val="0"/>
        <w:spacing w:line="24" w:lineRule="atLeast"/>
        <w:ind w:left="360" w:hanging="360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 xml:space="preserve">Otwarcie </w:t>
      </w:r>
      <w:r w:rsidR="006A44B1" w:rsidRPr="00787BFE">
        <w:rPr>
          <w:rFonts w:eastAsia="Times New Roman" w:cs="Times New Roman"/>
          <w:sz w:val="20"/>
          <w:szCs w:val="20"/>
        </w:rPr>
        <w:t xml:space="preserve">ofert nastąpi dnia </w:t>
      </w:r>
      <w:r w:rsidR="004176F7">
        <w:rPr>
          <w:rFonts w:eastAsia="Times New Roman" w:cs="Times New Roman"/>
          <w:sz w:val="20"/>
          <w:szCs w:val="20"/>
        </w:rPr>
        <w:t>2</w:t>
      </w:r>
      <w:r w:rsidR="003233A6">
        <w:rPr>
          <w:rFonts w:eastAsia="Times New Roman" w:cs="Times New Roman"/>
          <w:sz w:val="20"/>
          <w:szCs w:val="20"/>
        </w:rPr>
        <w:t>9</w:t>
      </w:r>
      <w:r w:rsidR="004C4188">
        <w:rPr>
          <w:rFonts w:eastAsia="Times New Roman" w:cs="Times New Roman"/>
          <w:sz w:val="20"/>
          <w:szCs w:val="20"/>
        </w:rPr>
        <w:t xml:space="preserve"> kwietnia</w:t>
      </w:r>
      <w:r w:rsidR="004C4188" w:rsidRPr="00787BFE">
        <w:rPr>
          <w:rFonts w:eastAsia="Times New Roman" w:cs="Times New Roman"/>
          <w:sz w:val="20"/>
          <w:szCs w:val="20"/>
        </w:rPr>
        <w:t xml:space="preserve"> 2021 r. o godzinie </w:t>
      </w:r>
      <w:r w:rsidR="003233A6">
        <w:rPr>
          <w:rFonts w:eastAsia="Times New Roman" w:cs="Times New Roman"/>
          <w:sz w:val="20"/>
          <w:szCs w:val="20"/>
        </w:rPr>
        <w:t>09</w:t>
      </w:r>
      <w:r w:rsidR="004C4188" w:rsidRPr="00787BFE">
        <w:rPr>
          <w:rFonts w:eastAsia="Times New Roman" w:cs="Times New Roman"/>
          <w:sz w:val="20"/>
          <w:szCs w:val="20"/>
        </w:rPr>
        <w:t>:</w:t>
      </w:r>
      <w:r w:rsidR="00876B92">
        <w:rPr>
          <w:rFonts w:eastAsia="Times New Roman" w:cs="Times New Roman"/>
          <w:sz w:val="20"/>
          <w:szCs w:val="20"/>
        </w:rPr>
        <w:t>00</w:t>
      </w:r>
    </w:p>
    <w:p w14:paraId="4F1456F5" w14:textId="77777777" w:rsidR="006A44B1" w:rsidRPr="00787BFE" w:rsidRDefault="006A44B1" w:rsidP="00787BFE">
      <w:pPr>
        <w:pStyle w:val="Standard"/>
        <w:autoSpaceDE w:val="0"/>
        <w:spacing w:line="24" w:lineRule="atLeast"/>
        <w:ind w:left="360" w:hanging="360"/>
        <w:jc w:val="both"/>
        <w:rPr>
          <w:rFonts w:eastAsia="Times New Roman" w:cs="Times New Roman"/>
          <w:sz w:val="20"/>
          <w:szCs w:val="20"/>
        </w:rPr>
      </w:pPr>
    </w:p>
    <w:p w14:paraId="50AB4A9A" w14:textId="3E602A5D" w:rsidR="00534740" w:rsidRPr="00787BFE" w:rsidRDefault="00534740" w:rsidP="00787BFE">
      <w:pPr>
        <w:pStyle w:val="Akapitzlist"/>
        <w:widowControl/>
        <w:numPr>
          <w:ilvl w:val="0"/>
          <w:numId w:val="1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contextualSpacing w:val="0"/>
        <w:textAlignment w:val="auto"/>
        <w:rPr>
          <w:rFonts w:cs="Times New Roman"/>
          <w:b/>
          <w:sz w:val="20"/>
          <w:szCs w:val="20"/>
        </w:rPr>
      </w:pPr>
      <w:r w:rsidRPr="00787BFE">
        <w:rPr>
          <w:rFonts w:cs="Times New Roman"/>
          <w:b/>
          <w:bCs/>
          <w:color w:val="000000"/>
          <w:sz w:val="20"/>
          <w:szCs w:val="20"/>
        </w:rPr>
        <w:t xml:space="preserve">Pozostałe informacje: </w:t>
      </w:r>
    </w:p>
    <w:p w14:paraId="632EE95A" w14:textId="77777777" w:rsidR="00705737" w:rsidRDefault="00705737" w:rsidP="00705737">
      <w:pPr>
        <w:pStyle w:val="Standard"/>
        <w:autoSpaceDE w:val="0"/>
        <w:spacing w:line="24" w:lineRule="atLeast"/>
        <w:ind w:left="720"/>
        <w:jc w:val="both"/>
        <w:rPr>
          <w:rFonts w:eastAsia="Times New Roman" w:cs="Times New Roman"/>
          <w:sz w:val="20"/>
          <w:szCs w:val="20"/>
        </w:rPr>
      </w:pPr>
    </w:p>
    <w:p w14:paraId="35251D4B" w14:textId="173B90CE" w:rsidR="00534740" w:rsidRPr="00787BFE" w:rsidRDefault="00534740" w:rsidP="00787BFE">
      <w:pPr>
        <w:pStyle w:val="Standard"/>
        <w:numPr>
          <w:ilvl w:val="0"/>
          <w:numId w:val="19"/>
        </w:numPr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 xml:space="preserve">Termin związania z ofertą: 30 dni. </w:t>
      </w:r>
    </w:p>
    <w:p w14:paraId="5B711FF8" w14:textId="44BFEF03" w:rsidR="00534740" w:rsidRPr="00787BFE" w:rsidRDefault="00534740" w:rsidP="00787BFE">
      <w:pPr>
        <w:pStyle w:val="Standard"/>
        <w:numPr>
          <w:ilvl w:val="0"/>
          <w:numId w:val="19"/>
        </w:numPr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 xml:space="preserve">Warunki płatności: </w:t>
      </w:r>
      <w:r w:rsidRPr="00787BFE">
        <w:rPr>
          <w:rFonts w:cs="Times New Roman"/>
          <w:sz w:val="20"/>
          <w:szCs w:val="20"/>
        </w:rPr>
        <w:t xml:space="preserve">Przelew 21 dni po </w:t>
      </w:r>
      <w:r w:rsidR="004C4188">
        <w:rPr>
          <w:rFonts w:cs="Times New Roman"/>
          <w:sz w:val="20"/>
          <w:szCs w:val="20"/>
        </w:rPr>
        <w:t xml:space="preserve">protokólarnym przekazaniu dokumentacji (w tym prawomocnego pozwolenia na budowę/zgłoszenia) </w:t>
      </w:r>
      <w:r w:rsidRPr="00787BFE">
        <w:rPr>
          <w:rFonts w:cs="Times New Roman"/>
          <w:sz w:val="20"/>
          <w:szCs w:val="20"/>
        </w:rPr>
        <w:t>i wystawieniu faktury.</w:t>
      </w:r>
    </w:p>
    <w:p w14:paraId="366ED7C7" w14:textId="77777777" w:rsidR="00787BFE" w:rsidRPr="00787BFE" w:rsidRDefault="00534740" w:rsidP="00787BFE">
      <w:pPr>
        <w:widowControl/>
        <w:numPr>
          <w:ilvl w:val="0"/>
          <w:numId w:val="19"/>
        </w:numPr>
        <w:tabs>
          <w:tab w:val="left" w:pos="426"/>
        </w:tabs>
        <w:autoSpaceDE w:val="0"/>
        <w:autoSpaceDN/>
        <w:spacing w:line="24" w:lineRule="atLeast"/>
        <w:jc w:val="both"/>
        <w:textAlignment w:val="auto"/>
        <w:rPr>
          <w:rFonts w:cs="Times New Roman"/>
          <w:sz w:val="20"/>
          <w:szCs w:val="20"/>
        </w:rPr>
      </w:pPr>
      <w:r w:rsidRPr="00787BFE">
        <w:rPr>
          <w:rFonts w:cs="Times New Roman"/>
          <w:sz w:val="20"/>
          <w:szCs w:val="20"/>
        </w:rPr>
        <w:t xml:space="preserve">Postępowanie prowadzone jest na podstawie Zarządzenia nr </w:t>
      </w:r>
      <w:r w:rsidRPr="00B87A9B">
        <w:rPr>
          <w:rFonts w:eastAsia="Times New Roman" w:cs="Times New Roman"/>
          <w:sz w:val="20"/>
          <w:szCs w:val="20"/>
        </w:rPr>
        <w:t>2/2021</w:t>
      </w:r>
      <w:r w:rsidRPr="00787BFE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787BFE">
        <w:rPr>
          <w:rFonts w:cs="Times New Roman"/>
          <w:sz w:val="20"/>
          <w:szCs w:val="20"/>
        </w:rPr>
        <w:t xml:space="preserve">Wójta Gminy Sorkwity z dnia 8 stycznia 2021 r. </w:t>
      </w:r>
      <w:r w:rsidRPr="00787BFE">
        <w:rPr>
          <w:rFonts w:eastAsia="Times New Roman" w:cs="Times New Roman"/>
          <w:sz w:val="20"/>
          <w:szCs w:val="20"/>
        </w:rPr>
        <w:t>w  sprawie ustalenia regulaminu realizacji zamówień wyłączonych z obowiązku stosowania ustawy Prawo zamówień publicznych.</w:t>
      </w:r>
    </w:p>
    <w:p w14:paraId="30B6EA7D" w14:textId="655985CC" w:rsidR="00534740" w:rsidRPr="00787BFE" w:rsidRDefault="00534740" w:rsidP="00787BFE">
      <w:pPr>
        <w:widowControl/>
        <w:numPr>
          <w:ilvl w:val="0"/>
          <w:numId w:val="19"/>
        </w:numPr>
        <w:tabs>
          <w:tab w:val="left" w:pos="426"/>
        </w:tabs>
        <w:autoSpaceDE w:val="0"/>
        <w:autoSpaceDN/>
        <w:spacing w:line="24" w:lineRule="atLeast"/>
        <w:jc w:val="both"/>
        <w:textAlignment w:val="auto"/>
        <w:rPr>
          <w:rFonts w:cs="Times New Roman"/>
          <w:sz w:val="20"/>
          <w:szCs w:val="20"/>
        </w:rPr>
      </w:pPr>
      <w:r w:rsidRPr="00787BFE">
        <w:rPr>
          <w:rFonts w:cs="Times New Roman"/>
          <w:sz w:val="20"/>
          <w:szCs w:val="20"/>
        </w:rPr>
        <w:t xml:space="preserve">Zamawiający zastrzega sobie prawo do zmiany treści niniejszego zaproszenia do upływu terminu składania ofert. Jeżeli zmiany będą mogły mieć wpływ na treść składanych w postępowaniu ofert, Zamawiający przedłuży </w:t>
      </w:r>
      <w:r w:rsidRPr="00787BFE">
        <w:rPr>
          <w:rFonts w:cs="Times New Roman"/>
          <w:sz w:val="20"/>
          <w:szCs w:val="20"/>
        </w:rPr>
        <w:lastRenderedPageBreak/>
        <w:t>termin składania ofert. Dokonane zmiany przekazuje się niezwłocznie wszystkim wykonawcom, do których zostało wystosowane zaproszenie ofertowe i jest ono dla nich wiążące.</w:t>
      </w:r>
    </w:p>
    <w:p w14:paraId="744E9380" w14:textId="64DB9A39" w:rsidR="00534740" w:rsidRDefault="00534740" w:rsidP="00787BFE">
      <w:pPr>
        <w:widowControl/>
        <w:numPr>
          <w:ilvl w:val="0"/>
          <w:numId w:val="19"/>
        </w:numPr>
        <w:tabs>
          <w:tab w:val="left" w:pos="426"/>
        </w:tabs>
        <w:autoSpaceDE w:val="0"/>
        <w:autoSpaceDN/>
        <w:spacing w:line="24" w:lineRule="atLeast"/>
        <w:jc w:val="both"/>
        <w:textAlignment w:val="auto"/>
        <w:rPr>
          <w:rFonts w:cs="Times New Roman"/>
          <w:sz w:val="20"/>
          <w:szCs w:val="20"/>
        </w:rPr>
      </w:pPr>
      <w:r w:rsidRPr="00787BFE">
        <w:rPr>
          <w:rFonts w:cs="Times New Roman"/>
          <w:sz w:val="20"/>
          <w:szCs w:val="20"/>
        </w:rPr>
        <w:t>Zamawiający zastrzega sobie prawo do unieważnienia postępowania bez podania przyczyn, a także pozostawienia postępowania bez wyboru oferty.</w:t>
      </w:r>
    </w:p>
    <w:p w14:paraId="57B856B2" w14:textId="77777777" w:rsidR="00705737" w:rsidRPr="00787BFE" w:rsidRDefault="00705737" w:rsidP="00705737">
      <w:pPr>
        <w:widowControl/>
        <w:tabs>
          <w:tab w:val="left" w:pos="426"/>
        </w:tabs>
        <w:autoSpaceDE w:val="0"/>
        <w:autoSpaceDN/>
        <w:spacing w:line="24" w:lineRule="atLeast"/>
        <w:ind w:left="720"/>
        <w:jc w:val="both"/>
        <w:textAlignment w:val="auto"/>
        <w:rPr>
          <w:rFonts w:cs="Times New Roman"/>
          <w:sz w:val="20"/>
          <w:szCs w:val="20"/>
        </w:rPr>
      </w:pPr>
    </w:p>
    <w:p w14:paraId="6566E95E" w14:textId="4159F7BE" w:rsidR="00787BFE" w:rsidRPr="00787BFE" w:rsidRDefault="00787BFE" w:rsidP="00787BFE">
      <w:pPr>
        <w:pStyle w:val="Akapitzlist"/>
        <w:widowControl/>
        <w:numPr>
          <w:ilvl w:val="0"/>
          <w:numId w:val="1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contextualSpacing w:val="0"/>
        <w:textAlignment w:val="auto"/>
        <w:rPr>
          <w:rFonts w:cs="Times New Roman"/>
          <w:b/>
          <w:sz w:val="20"/>
          <w:szCs w:val="20"/>
        </w:rPr>
      </w:pPr>
      <w:r w:rsidRPr="00787BFE">
        <w:rPr>
          <w:rFonts w:cs="Times New Roman"/>
          <w:b/>
          <w:bCs/>
          <w:color w:val="000000"/>
          <w:sz w:val="20"/>
          <w:szCs w:val="20"/>
        </w:rPr>
        <w:t>Obowiązek RODO</w:t>
      </w:r>
    </w:p>
    <w:p w14:paraId="7876B093" w14:textId="77777777" w:rsidR="00705737" w:rsidRDefault="00705737" w:rsidP="00787BFE">
      <w:pPr>
        <w:suppressAutoHyphens w:val="0"/>
        <w:spacing w:line="24" w:lineRule="atLeast"/>
        <w:jc w:val="both"/>
        <w:rPr>
          <w:rFonts w:eastAsia="Times New Roman" w:cs="Times New Roman"/>
          <w:kern w:val="0"/>
          <w:sz w:val="20"/>
          <w:szCs w:val="20"/>
        </w:rPr>
      </w:pPr>
    </w:p>
    <w:p w14:paraId="382576F4" w14:textId="55E2CA46" w:rsidR="006A44B1" w:rsidRPr="00787BFE" w:rsidRDefault="006A44B1" w:rsidP="00787BFE">
      <w:pPr>
        <w:suppressAutoHyphens w:val="0"/>
        <w:spacing w:line="24" w:lineRule="atLeast"/>
        <w:jc w:val="both"/>
        <w:rPr>
          <w:rFonts w:eastAsia="Times New Roman" w:cs="Times New Roman"/>
          <w:kern w:val="0"/>
          <w:sz w:val="20"/>
          <w:szCs w:val="20"/>
        </w:rPr>
      </w:pPr>
      <w:r w:rsidRPr="00787BFE">
        <w:rPr>
          <w:rFonts w:eastAsia="Times New Roman" w:cs="Times New Roman"/>
          <w:kern w:val="0"/>
          <w:sz w:val="20"/>
          <w:szCs w:val="20"/>
        </w:rPr>
        <w:t>Oświadczam, że wypełniłem obowiązki informacyjne przewidziane w art. 13 lub art. 14 RODO ) wobec osób fizycznych, od których dane osobowe bezpośrednio lub pośrednio pozyskałem w celu ubiegania się o udzielenie zamówienia publicznego w niniejszym postępowaniu.**Rozporządzenie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A87338" w14:textId="77777777" w:rsidR="00787BFE" w:rsidRPr="00787BFE" w:rsidRDefault="00787BFE" w:rsidP="00787BFE">
      <w:pPr>
        <w:pStyle w:val="Akapitzlist"/>
        <w:suppressAutoHyphens w:val="0"/>
        <w:spacing w:line="24" w:lineRule="atLeast"/>
        <w:contextualSpacing w:val="0"/>
        <w:jc w:val="both"/>
        <w:rPr>
          <w:rFonts w:cs="Times New Roman"/>
          <w:sz w:val="20"/>
          <w:szCs w:val="20"/>
        </w:rPr>
      </w:pPr>
    </w:p>
    <w:p w14:paraId="3382162E" w14:textId="04A9D6FD" w:rsidR="00787BFE" w:rsidRPr="00787BFE" w:rsidRDefault="00787BFE" w:rsidP="00787BFE">
      <w:pPr>
        <w:pStyle w:val="Akapitzlist"/>
        <w:widowControl/>
        <w:numPr>
          <w:ilvl w:val="0"/>
          <w:numId w:val="13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autoSpaceDN/>
        <w:spacing w:line="24" w:lineRule="atLeast"/>
        <w:contextualSpacing w:val="0"/>
        <w:textAlignment w:val="auto"/>
        <w:rPr>
          <w:rFonts w:cs="Times New Roman"/>
          <w:b/>
          <w:sz w:val="20"/>
          <w:szCs w:val="20"/>
        </w:rPr>
      </w:pPr>
      <w:r w:rsidRPr="00787BFE">
        <w:rPr>
          <w:rFonts w:cs="Times New Roman"/>
          <w:b/>
          <w:bCs/>
          <w:color w:val="000000"/>
          <w:sz w:val="20"/>
          <w:szCs w:val="20"/>
        </w:rPr>
        <w:t xml:space="preserve">Załączniki: </w:t>
      </w:r>
    </w:p>
    <w:p w14:paraId="5C9A6FE0" w14:textId="77777777" w:rsidR="00705737" w:rsidRDefault="00705737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</w:p>
    <w:p w14:paraId="6DF31D01" w14:textId="77777777" w:rsidR="00705737" w:rsidRDefault="006A44B1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 xml:space="preserve">Załączniki: </w:t>
      </w:r>
    </w:p>
    <w:p w14:paraId="798E7425" w14:textId="77777777" w:rsidR="00705737" w:rsidRDefault="00705737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f</w:t>
      </w:r>
      <w:r w:rsidR="006A44B1" w:rsidRPr="00787BFE">
        <w:rPr>
          <w:rFonts w:eastAsia="Times New Roman" w:cs="Times New Roman"/>
          <w:sz w:val="20"/>
          <w:szCs w:val="20"/>
        </w:rPr>
        <w:t>ormularz</w:t>
      </w:r>
      <w:r>
        <w:rPr>
          <w:rFonts w:eastAsia="Times New Roman" w:cs="Times New Roman"/>
          <w:sz w:val="20"/>
          <w:szCs w:val="20"/>
        </w:rPr>
        <w:t>a</w:t>
      </w:r>
      <w:r w:rsidR="006A44B1" w:rsidRPr="00787BFE">
        <w:rPr>
          <w:rFonts w:eastAsia="Times New Roman" w:cs="Times New Roman"/>
          <w:sz w:val="20"/>
          <w:szCs w:val="20"/>
        </w:rPr>
        <w:t xml:space="preserve"> ofertow</w:t>
      </w:r>
      <w:r>
        <w:rPr>
          <w:rFonts w:eastAsia="Times New Roman" w:cs="Times New Roman"/>
          <w:sz w:val="20"/>
          <w:szCs w:val="20"/>
        </w:rPr>
        <w:t>y;</w:t>
      </w:r>
    </w:p>
    <w:p w14:paraId="154B96EA" w14:textId="1241101F" w:rsidR="006A44B1" w:rsidRDefault="00705737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oświadczenie Wykonawcy</w:t>
      </w:r>
    </w:p>
    <w:p w14:paraId="0FE95BD0" w14:textId="1BDAA60F" w:rsidR="006A44B1" w:rsidRDefault="006A44B1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</w:p>
    <w:p w14:paraId="2E214665" w14:textId="4D966C54" w:rsidR="00705737" w:rsidRDefault="00705737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</w:p>
    <w:p w14:paraId="1EC6B1FA" w14:textId="77777777" w:rsidR="00705737" w:rsidRPr="00787BFE" w:rsidRDefault="00705737" w:rsidP="00787BFE">
      <w:pPr>
        <w:pStyle w:val="Standard"/>
        <w:autoSpaceDE w:val="0"/>
        <w:spacing w:line="24" w:lineRule="atLeast"/>
        <w:jc w:val="both"/>
        <w:rPr>
          <w:rFonts w:eastAsia="Times New Roman" w:cs="Times New Roman"/>
          <w:sz w:val="20"/>
          <w:szCs w:val="20"/>
        </w:rPr>
      </w:pPr>
    </w:p>
    <w:p w14:paraId="0673F503" w14:textId="729AFB87" w:rsidR="006A44B1" w:rsidRPr="00787BFE" w:rsidRDefault="006A44B1" w:rsidP="00787BFE">
      <w:pPr>
        <w:pStyle w:val="Standard"/>
        <w:autoSpaceDE w:val="0"/>
        <w:spacing w:line="24" w:lineRule="atLeast"/>
        <w:ind w:left="360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  <w:t xml:space="preserve">                        .............................</w:t>
      </w:r>
      <w:r w:rsidR="00705737">
        <w:rPr>
          <w:rFonts w:eastAsia="Times New Roman" w:cs="Times New Roman"/>
          <w:sz w:val="20"/>
          <w:szCs w:val="20"/>
        </w:rPr>
        <w:t>.....</w:t>
      </w:r>
      <w:r w:rsidRPr="00787BFE">
        <w:rPr>
          <w:rFonts w:eastAsia="Times New Roman" w:cs="Times New Roman"/>
          <w:sz w:val="20"/>
          <w:szCs w:val="20"/>
        </w:rPr>
        <w:t>.........................</w:t>
      </w:r>
    </w:p>
    <w:p w14:paraId="298B1B47" w14:textId="7F114BA6" w:rsidR="006A44B1" w:rsidRDefault="006A44B1" w:rsidP="00787BFE">
      <w:pPr>
        <w:pStyle w:val="Standard"/>
        <w:autoSpaceDE w:val="0"/>
        <w:spacing w:line="24" w:lineRule="atLeast"/>
        <w:ind w:left="360"/>
        <w:jc w:val="both"/>
        <w:rPr>
          <w:rFonts w:eastAsia="Times New Roman" w:cs="Times New Roman"/>
          <w:sz w:val="20"/>
          <w:szCs w:val="20"/>
        </w:rPr>
      </w:pP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</w:r>
      <w:r w:rsidRPr="00787BFE">
        <w:rPr>
          <w:rFonts w:eastAsia="Times New Roman" w:cs="Times New Roman"/>
          <w:sz w:val="20"/>
          <w:szCs w:val="20"/>
        </w:rPr>
        <w:tab/>
        <w:t xml:space="preserve">                         (podpis Kierownika zamawiającego)</w:t>
      </w:r>
    </w:p>
    <w:p w14:paraId="71123095" w14:textId="61DEBAAA" w:rsidR="00705737" w:rsidRDefault="00705737" w:rsidP="00787BFE">
      <w:pPr>
        <w:pStyle w:val="Standard"/>
        <w:autoSpaceDE w:val="0"/>
        <w:spacing w:line="24" w:lineRule="atLeast"/>
        <w:ind w:left="360"/>
        <w:jc w:val="both"/>
        <w:rPr>
          <w:rFonts w:eastAsia="Times New Roman" w:cs="Times New Roman"/>
          <w:sz w:val="20"/>
          <w:szCs w:val="20"/>
        </w:rPr>
      </w:pPr>
    </w:p>
    <w:p w14:paraId="38ABF362" w14:textId="37A4D875" w:rsidR="00705737" w:rsidRDefault="00705737" w:rsidP="00787BFE">
      <w:pPr>
        <w:pStyle w:val="Standard"/>
        <w:autoSpaceDE w:val="0"/>
        <w:spacing w:line="24" w:lineRule="atLeast"/>
        <w:ind w:left="360"/>
        <w:jc w:val="both"/>
        <w:rPr>
          <w:rFonts w:eastAsia="Times New Roman" w:cs="Times New Roman"/>
          <w:sz w:val="20"/>
          <w:szCs w:val="20"/>
        </w:rPr>
      </w:pPr>
    </w:p>
    <w:p w14:paraId="4A10E2E2" w14:textId="04DCE4E7" w:rsidR="00705737" w:rsidRDefault="00705737" w:rsidP="00787BFE">
      <w:pPr>
        <w:pStyle w:val="Standard"/>
        <w:autoSpaceDE w:val="0"/>
        <w:spacing w:line="24" w:lineRule="atLeast"/>
        <w:ind w:left="360"/>
        <w:jc w:val="both"/>
        <w:rPr>
          <w:rFonts w:eastAsia="Times New Roman" w:cs="Times New Roman"/>
          <w:sz w:val="20"/>
          <w:szCs w:val="20"/>
        </w:rPr>
      </w:pPr>
    </w:p>
    <w:p w14:paraId="29461B81" w14:textId="3EB069CC" w:rsidR="00705737" w:rsidRDefault="00705737" w:rsidP="00787BFE">
      <w:pPr>
        <w:pStyle w:val="Standard"/>
        <w:autoSpaceDE w:val="0"/>
        <w:spacing w:line="24" w:lineRule="atLeast"/>
        <w:ind w:left="360"/>
        <w:jc w:val="both"/>
        <w:rPr>
          <w:rFonts w:eastAsia="Times New Roman" w:cs="Times New Roman"/>
          <w:sz w:val="20"/>
          <w:szCs w:val="20"/>
        </w:rPr>
      </w:pPr>
    </w:p>
    <w:p w14:paraId="10D7856A" w14:textId="3725DFDE" w:rsidR="00705737" w:rsidRDefault="00705737" w:rsidP="00787BFE">
      <w:pPr>
        <w:pStyle w:val="Standard"/>
        <w:autoSpaceDE w:val="0"/>
        <w:spacing w:line="24" w:lineRule="atLeast"/>
        <w:ind w:left="360"/>
        <w:jc w:val="both"/>
        <w:rPr>
          <w:rFonts w:eastAsia="Times New Roman" w:cs="Times New Roman"/>
          <w:sz w:val="20"/>
          <w:szCs w:val="20"/>
        </w:rPr>
      </w:pPr>
    </w:p>
    <w:p w14:paraId="430A0F81" w14:textId="7401A91E" w:rsidR="00705737" w:rsidRDefault="00705737" w:rsidP="00787BFE">
      <w:pPr>
        <w:pStyle w:val="Standard"/>
        <w:autoSpaceDE w:val="0"/>
        <w:spacing w:line="24" w:lineRule="atLeast"/>
        <w:ind w:left="360"/>
        <w:jc w:val="both"/>
        <w:rPr>
          <w:rFonts w:eastAsia="Times New Roman" w:cs="Times New Roman"/>
          <w:sz w:val="20"/>
          <w:szCs w:val="20"/>
        </w:rPr>
      </w:pPr>
    </w:p>
    <w:p w14:paraId="7EC1DB41" w14:textId="77777777" w:rsidR="00705737" w:rsidRDefault="00705737" w:rsidP="00787BFE">
      <w:pPr>
        <w:pStyle w:val="Standard"/>
        <w:autoSpaceDE w:val="0"/>
        <w:spacing w:line="24" w:lineRule="atLeast"/>
        <w:ind w:left="360"/>
        <w:jc w:val="both"/>
        <w:rPr>
          <w:rFonts w:eastAsia="Times New Roman" w:cs="Times New Roman"/>
          <w:sz w:val="20"/>
          <w:szCs w:val="20"/>
        </w:rPr>
      </w:pPr>
    </w:p>
    <w:p w14:paraId="0A8FE09C" w14:textId="77777777" w:rsidR="00705737" w:rsidRPr="00787BFE" w:rsidRDefault="00705737" w:rsidP="00787BFE">
      <w:pPr>
        <w:pStyle w:val="Standard"/>
        <w:autoSpaceDE w:val="0"/>
        <w:spacing w:line="24" w:lineRule="atLeast"/>
        <w:ind w:left="360"/>
        <w:jc w:val="both"/>
        <w:rPr>
          <w:rFonts w:cs="Times New Roman"/>
          <w:sz w:val="20"/>
          <w:szCs w:val="20"/>
        </w:rPr>
      </w:pPr>
    </w:p>
    <w:p w14:paraId="58A24C8E" w14:textId="77777777" w:rsidR="006A44B1" w:rsidRPr="00787BFE" w:rsidRDefault="006A44B1" w:rsidP="00787BFE">
      <w:pPr>
        <w:pStyle w:val="Standard"/>
        <w:tabs>
          <w:tab w:val="left" w:pos="282"/>
        </w:tabs>
        <w:autoSpaceDE w:val="0"/>
        <w:spacing w:line="24" w:lineRule="atLeast"/>
        <w:rPr>
          <w:rFonts w:cs="Times New Roman"/>
          <w:sz w:val="20"/>
          <w:szCs w:val="20"/>
        </w:rPr>
      </w:pPr>
      <w:r w:rsidRPr="00787BFE">
        <w:rPr>
          <w:rFonts w:eastAsia="Times New Roman CE" w:cs="Times New Roman"/>
          <w:b/>
          <w:bCs/>
          <w:kern w:val="0"/>
          <w:sz w:val="20"/>
          <w:szCs w:val="20"/>
          <w:u w:val="single"/>
        </w:rPr>
        <w:t>* - w przypadku gdy jest to wymagane.</w:t>
      </w:r>
    </w:p>
    <w:p w14:paraId="12BEF2AA" w14:textId="77777777" w:rsidR="00AC7AEE" w:rsidRPr="00787BFE" w:rsidRDefault="00AC7AEE" w:rsidP="00787BFE">
      <w:pPr>
        <w:spacing w:line="24" w:lineRule="atLeast"/>
        <w:rPr>
          <w:rFonts w:cs="Times New Roman"/>
          <w:sz w:val="20"/>
          <w:szCs w:val="20"/>
        </w:rPr>
      </w:pPr>
    </w:p>
    <w:sectPr w:rsidR="00AC7AEE" w:rsidRPr="00787BF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Times New Roman"/>
    <w:charset w:val="EE"/>
    <w:family w:val="roman"/>
    <w:pitch w:val="variable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charset w:val="EE"/>
    <w:family w:val="swiss"/>
    <w:pitch w:val="default"/>
  </w:font>
  <w:font w:name="Times-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64651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2"/>
        <w:szCs w:val="22"/>
        <w:lang w:val="pl-P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4" w15:restartNumberingAfterBreak="0">
    <w:nsid w:val="0000000D"/>
    <w:multiLevelType w:val="singleLevel"/>
    <w:tmpl w:val="2A56A81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5" w15:restartNumberingAfterBreak="0">
    <w:nsid w:val="00000011"/>
    <w:multiLevelType w:val="singleLevel"/>
    <w:tmpl w:val="70920B24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CIDFont+F3" w:hint="default"/>
        <w:sz w:val="22"/>
        <w:szCs w:val="22"/>
        <w:lang w:val="pl-PL"/>
      </w:rPr>
    </w:lvl>
  </w:abstractNum>
  <w:abstractNum w:abstractNumId="6" w15:restartNumberingAfterBreak="0">
    <w:nsid w:val="00000014"/>
    <w:multiLevelType w:val="singleLevel"/>
    <w:tmpl w:val="F66E9C3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  <w:lang w:val="x-none"/>
      </w:rPr>
    </w:lvl>
  </w:abstractNum>
  <w:abstractNum w:abstractNumId="7" w15:restartNumberingAfterBreak="0">
    <w:nsid w:val="0FCF3B39"/>
    <w:multiLevelType w:val="hybridMultilevel"/>
    <w:tmpl w:val="053C0D70"/>
    <w:lvl w:ilvl="0" w:tplc="BE20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C5F0D"/>
    <w:multiLevelType w:val="hybridMultilevel"/>
    <w:tmpl w:val="7C54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94497"/>
    <w:multiLevelType w:val="hybridMultilevel"/>
    <w:tmpl w:val="26BC66BE"/>
    <w:lvl w:ilvl="0" w:tplc="5DB8C5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6081B"/>
    <w:multiLevelType w:val="hybridMultilevel"/>
    <w:tmpl w:val="000C0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60498"/>
    <w:multiLevelType w:val="hybridMultilevel"/>
    <w:tmpl w:val="1F86DF42"/>
    <w:lvl w:ilvl="0" w:tplc="635AF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101D9"/>
    <w:multiLevelType w:val="hybridMultilevel"/>
    <w:tmpl w:val="26BC66BE"/>
    <w:lvl w:ilvl="0" w:tplc="5DB8C5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C4ED8"/>
    <w:multiLevelType w:val="hybridMultilevel"/>
    <w:tmpl w:val="E4449636"/>
    <w:lvl w:ilvl="0" w:tplc="1B446C5E">
      <w:start w:val="12"/>
      <w:numFmt w:val="decimal"/>
      <w:lvlText w:val="%1"/>
      <w:lvlJc w:val="left"/>
      <w:pPr>
        <w:ind w:left="1080" w:hanging="360"/>
      </w:pPr>
      <w:rPr>
        <w:rFonts w:cs="TimesNewRomanPS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5A3616"/>
    <w:multiLevelType w:val="hybridMultilevel"/>
    <w:tmpl w:val="385464AC"/>
    <w:lvl w:ilvl="0" w:tplc="BE20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14003"/>
    <w:multiLevelType w:val="hybridMultilevel"/>
    <w:tmpl w:val="0846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8567A"/>
    <w:multiLevelType w:val="hybridMultilevel"/>
    <w:tmpl w:val="053C0D70"/>
    <w:lvl w:ilvl="0" w:tplc="BE20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702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6A6F2E"/>
    <w:multiLevelType w:val="hybridMultilevel"/>
    <w:tmpl w:val="053C0D70"/>
    <w:lvl w:ilvl="0" w:tplc="BE20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30B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EC0233"/>
    <w:multiLevelType w:val="hybridMultilevel"/>
    <w:tmpl w:val="385464AC"/>
    <w:lvl w:ilvl="0" w:tplc="BE20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F7AA5"/>
    <w:multiLevelType w:val="hybridMultilevel"/>
    <w:tmpl w:val="053C0D70"/>
    <w:lvl w:ilvl="0" w:tplc="BE205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24B32"/>
    <w:multiLevelType w:val="hybridMultilevel"/>
    <w:tmpl w:val="E2266810"/>
    <w:lvl w:ilvl="0" w:tplc="E3F4CC0E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6C3866AA"/>
    <w:multiLevelType w:val="hybridMultilevel"/>
    <w:tmpl w:val="000069CA"/>
    <w:lvl w:ilvl="0" w:tplc="0776A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63A57"/>
    <w:multiLevelType w:val="hybridMultilevel"/>
    <w:tmpl w:val="4FCA4C62"/>
    <w:lvl w:ilvl="0" w:tplc="4984BD50">
      <w:start w:val="11"/>
      <w:numFmt w:val="decimal"/>
      <w:lvlText w:val="%1"/>
      <w:lvlJc w:val="left"/>
      <w:pPr>
        <w:ind w:left="792" w:hanging="360"/>
      </w:pPr>
      <w:rPr>
        <w:rFonts w:cs="TimesNewRomanPS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6"/>
  </w:num>
  <w:num w:numId="5">
    <w:abstractNumId w:val="7"/>
  </w:num>
  <w:num w:numId="6">
    <w:abstractNumId w:val="23"/>
  </w:num>
  <w:num w:numId="7">
    <w:abstractNumId w:val="18"/>
  </w:num>
  <w:num w:numId="8">
    <w:abstractNumId w:val="21"/>
  </w:num>
  <w:num w:numId="9">
    <w:abstractNumId w:val="1"/>
  </w:num>
  <w:num w:numId="10">
    <w:abstractNumId w:val="2"/>
  </w:num>
  <w:num w:numId="11">
    <w:abstractNumId w:val="6"/>
  </w:num>
  <w:num w:numId="12">
    <w:abstractNumId w:val="14"/>
  </w:num>
  <w:num w:numId="13">
    <w:abstractNumId w:val="12"/>
  </w:num>
  <w:num w:numId="14">
    <w:abstractNumId w:val="0"/>
  </w:num>
  <w:num w:numId="15">
    <w:abstractNumId w:val="10"/>
  </w:num>
  <w:num w:numId="16">
    <w:abstractNumId w:val="4"/>
  </w:num>
  <w:num w:numId="17">
    <w:abstractNumId w:val="22"/>
  </w:num>
  <w:num w:numId="18">
    <w:abstractNumId w:val="24"/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</w:num>
  <w:num w:numId="23">
    <w:abstractNumId w:val="8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B1"/>
    <w:rsid w:val="00085670"/>
    <w:rsid w:val="001515B0"/>
    <w:rsid w:val="0018571B"/>
    <w:rsid w:val="001A4A57"/>
    <w:rsid w:val="003233A6"/>
    <w:rsid w:val="003E5E03"/>
    <w:rsid w:val="00406D7A"/>
    <w:rsid w:val="004176F7"/>
    <w:rsid w:val="00475914"/>
    <w:rsid w:val="004C2A97"/>
    <w:rsid w:val="004C4188"/>
    <w:rsid w:val="004C573E"/>
    <w:rsid w:val="004F41FF"/>
    <w:rsid w:val="00532461"/>
    <w:rsid w:val="00534740"/>
    <w:rsid w:val="006A44B1"/>
    <w:rsid w:val="00705737"/>
    <w:rsid w:val="0073666A"/>
    <w:rsid w:val="00787BFE"/>
    <w:rsid w:val="00805E9F"/>
    <w:rsid w:val="00876B92"/>
    <w:rsid w:val="00986177"/>
    <w:rsid w:val="00A27684"/>
    <w:rsid w:val="00AC7AEE"/>
    <w:rsid w:val="00B87A9B"/>
    <w:rsid w:val="00BB5913"/>
    <w:rsid w:val="00C3182F"/>
    <w:rsid w:val="00D11963"/>
    <w:rsid w:val="00F503CB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F8B1"/>
  <w15:chartTrackingRefBased/>
  <w15:docId w15:val="{5511F938-2A29-4E5B-9879-48ABC90C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4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4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next w:val="Standard"/>
    <w:link w:val="Nagwek4Znak"/>
    <w:uiPriority w:val="9"/>
    <w:unhideWhenUsed/>
    <w:qFormat/>
    <w:rsid w:val="006A44B1"/>
    <w:pPr>
      <w:widowControl w:val="0"/>
      <w:suppressAutoHyphens/>
      <w:autoSpaceDE w:val="0"/>
      <w:autoSpaceDN w:val="0"/>
      <w:spacing w:after="0" w:line="240" w:lineRule="auto"/>
      <w:textAlignment w:val="baseline"/>
      <w:outlineLvl w:val="3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A44B1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6A44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rsid w:val="006A44B1"/>
    <w:rPr>
      <w:color w:val="0563C1"/>
      <w:u w:val="single"/>
    </w:rPr>
  </w:style>
  <w:style w:type="character" w:styleId="Pogrubienie">
    <w:name w:val="Strong"/>
    <w:qFormat/>
    <w:rsid w:val="006A44B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4B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A44B1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D11963"/>
    <w:pPr>
      <w:overflowPunct w:val="0"/>
      <w:autoSpaceDE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11963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D11963"/>
    <w:pPr>
      <w:ind w:left="720"/>
      <w:contextualSpacing/>
    </w:pPr>
  </w:style>
  <w:style w:type="character" w:customStyle="1" w:styleId="apple-converted-space">
    <w:name w:val="apple-converted-space"/>
    <w:rsid w:val="00B87A9B"/>
  </w:style>
  <w:style w:type="character" w:customStyle="1" w:styleId="WW8Num1z1">
    <w:name w:val="WW8Num1z1"/>
    <w:rsid w:val="004C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gsorkwit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ugsorkwit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ugsorkwit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50F0-A673-42CE-B1EB-FAE5C43E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6</cp:revision>
  <cp:lastPrinted>2021-04-22T05:55:00Z</cp:lastPrinted>
  <dcterms:created xsi:type="dcterms:W3CDTF">2021-04-21T11:52:00Z</dcterms:created>
  <dcterms:modified xsi:type="dcterms:W3CDTF">2021-04-22T05:56:00Z</dcterms:modified>
</cp:coreProperties>
</file>