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F9D8" w14:textId="3A422C5C" w:rsidR="006A44B1" w:rsidRPr="00787BFE" w:rsidRDefault="006A44B1" w:rsidP="00787BFE">
      <w:pPr>
        <w:spacing w:line="24" w:lineRule="atLeast"/>
        <w:jc w:val="right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 xml:space="preserve">Sorkwity, dnia </w:t>
      </w:r>
      <w:r w:rsidR="00075204">
        <w:rPr>
          <w:rFonts w:cs="Times New Roman"/>
          <w:sz w:val="20"/>
          <w:szCs w:val="20"/>
        </w:rPr>
        <w:t>28</w:t>
      </w:r>
      <w:r w:rsidR="00921B1C">
        <w:rPr>
          <w:rFonts w:cs="Times New Roman"/>
          <w:sz w:val="20"/>
          <w:szCs w:val="20"/>
        </w:rPr>
        <w:t xml:space="preserve"> września</w:t>
      </w:r>
      <w:r w:rsidR="0018571B">
        <w:rPr>
          <w:rFonts w:cs="Times New Roman"/>
          <w:sz w:val="20"/>
          <w:szCs w:val="20"/>
        </w:rPr>
        <w:t xml:space="preserve"> </w:t>
      </w:r>
      <w:r w:rsidRPr="00787BFE">
        <w:rPr>
          <w:rFonts w:cs="Times New Roman"/>
          <w:sz w:val="20"/>
          <w:szCs w:val="20"/>
        </w:rPr>
        <w:t>202</w:t>
      </w:r>
      <w:r w:rsidR="00075204">
        <w:rPr>
          <w:rFonts w:cs="Times New Roman"/>
          <w:sz w:val="20"/>
          <w:szCs w:val="20"/>
        </w:rPr>
        <w:t>2</w:t>
      </w:r>
      <w:r w:rsidRPr="00787BFE">
        <w:rPr>
          <w:rFonts w:cs="Times New Roman"/>
          <w:sz w:val="20"/>
          <w:szCs w:val="20"/>
        </w:rPr>
        <w:t xml:space="preserve"> r.  </w:t>
      </w:r>
    </w:p>
    <w:p w14:paraId="6D2954DC" w14:textId="4D7B645D" w:rsidR="006A44B1" w:rsidRDefault="006A44B1" w:rsidP="00787BFE">
      <w:pPr>
        <w:spacing w:line="24" w:lineRule="atLeast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>Znak: RBG.7013.</w:t>
      </w:r>
      <w:r w:rsidR="00921B1C">
        <w:rPr>
          <w:rFonts w:cs="Times New Roman"/>
          <w:sz w:val="20"/>
          <w:szCs w:val="20"/>
        </w:rPr>
        <w:t>5</w:t>
      </w:r>
      <w:r w:rsidR="00075204">
        <w:rPr>
          <w:rFonts w:cs="Times New Roman"/>
          <w:sz w:val="20"/>
          <w:szCs w:val="20"/>
        </w:rPr>
        <w:t>1</w:t>
      </w:r>
      <w:r w:rsidRPr="00787BFE">
        <w:rPr>
          <w:rFonts w:cs="Times New Roman"/>
          <w:sz w:val="20"/>
          <w:szCs w:val="20"/>
        </w:rPr>
        <w:t>.202</w:t>
      </w:r>
      <w:r w:rsidR="00075204">
        <w:rPr>
          <w:rFonts w:cs="Times New Roman"/>
          <w:sz w:val="20"/>
          <w:szCs w:val="20"/>
        </w:rPr>
        <w:t>2</w:t>
      </w:r>
    </w:p>
    <w:p w14:paraId="4CA4F1D7" w14:textId="6EDEB618" w:rsidR="00787BFE" w:rsidRDefault="00787BFE" w:rsidP="00787BFE">
      <w:pPr>
        <w:spacing w:line="24" w:lineRule="atLeast"/>
        <w:rPr>
          <w:rFonts w:cs="Times New Roman"/>
          <w:sz w:val="20"/>
          <w:szCs w:val="20"/>
        </w:rPr>
      </w:pPr>
    </w:p>
    <w:p w14:paraId="70FCB39F" w14:textId="77777777" w:rsidR="00787BFE" w:rsidRPr="00787BFE" w:rsidRDefault="00787BFE" w:rsidP="00787BFE">
      <w:pPr>
        <w:spacing w:line="24" w:lineRule="atLeast"/>
        <w:rPr>
          <w:rFonts w:cs="Times New Roman"/>
          <w:sz w:val="20"/>
          <w:szCs w:val="20"/>
        </w:rPr>
      </w:pPr>
    </w:p>
    <w:p w14:paraId="25885532" w14:textId="77777777" w:rsidR="00085670" w:rsidRPr="00787BFE" w:rsidRDefault="006A44B1" w:rsidP="00787BFE">
      <w:pPr>
        <w:pStyle w:val="Nagwek4"/>
        <w:keepNext/>
        <w:spacing w:line="24" w:lineRule="atLeast"/>
        <w:jc w:val="center"/>
        <w:rPr>
          <w:rStyle w:val="Pogrubienie"/>
          <w:rFonts w:cs="Times New Roman"/>
          <w:sz w:val="20"/>
          <w:szCs w:val="20"/>
        </w:rPr>
      </w:pPr>
      <w:r w:rsidRPr="00787BFE">
        <w:rPr>
          <w:rFonts w:eastAsia="Times New Roman CE" w:cs="Times New Roman"/>
          <w:b/>
          <w:bCs/>
          <w:kern w:val="0"/>
          <w:sz w:val="20"/>
          <w:szCs w:val="20"/>
        </w:rPr>
        <w:t>Zaproszenia do składania ofert w trybie zamówienia publicznego</w:t>
      </w:r>
      <w:r w:rsidRPr="00787BFE">
        <w:rPr>
          <w:rFonts w:cs="Times New Roman"/>
          <w:sz w:val="20"/>
          <w:szCs w:val="20"/>
        </w:rPr>
        <w:br/>
      </w:r>
      <w:r w:rsidRPr="00787BFE">
        <w:rPr>
          <w:rStyle w:val="Pogrubienie"/>
          <w:rFonts w:cs="Times New Roman"/>
          <w:sz w:val="20"/>
          <w:szCs w:val="20"/>
        </w:rPr>
        <w:t>o wartości poniżej kwoty 130 000 zł</w:t>
      </w:r>
    </w:p>
    <w:p w14:paraId="36117555" w14:textId="2983D32C" w:rsidR="006A44B1" w:rsidRDefault="006A44B1" w:rsidP="00787BFE">
      <w:pPr>
        <w:pStyle w:val="Nagwek4"/>
        <w:keepNext/>
        <w:spacing w:line="24" w:lineRule="atLeast"/>
        <w:jc w:val="center"/>
        <w:rPr>
          <w:rStyle w:val="Pogrubienie"/>
          <w:rFonts w:cs="Times New Roman"/>
          <w:sz w:val="20"/>
          <w:szCs w:val="20"/>
        </w:rPr>
      </w:pPr>
      <w:r w:rsidRPr="00787BFE">
        <w:rPr>
          <w:rStyle w:val="Pogrubienie"/>
          <w:rFonts w:cs="Times New Roman"/>
          <w:sz w:val="20"/>
          <w:szCs w:val="20"/>
        </w:rPr>
        <w:t xml:space="preserve"> </w:t>
      </w:r>
    </w:p>
    <w:p w14:paraId="414914ED" w14:textId="77777777" w:rsidR="00787BFE" w:rsidRPr="00787BFE" w:rsidRDefault="00787BFE" w:rsidP="00787BFE">
      <w:pPr>
        <w:pStyle w:val="Standard"/>
      </w:pPr>
    </w:p>
    <w:p w14:paraId="56BA1DAA" w14:textId="77777777" w:rsidR="00085670" w:rsidRPr="00787BFE" w:rsidRDefault="00085670" w:rsidP="00787BFE">
      <w:pPr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Nazwa i adres zamawiającego.</w:t>
      </w:r>
    </w:p>
    <w:p w14:paraId="773F4266" w14:textId="77777777" w:rsidR="006A44B1" w:rsidRPr="00787BFE" w:rsidRDefault="006A44B1" w:rsidP="00787BFE">
      <w:pPr>
        <w:pStyle w:val="Standard"/>
        <w:spacing w:line="24" w:lineRule="atLeast"/>
        <w:rPr>
          <w:rFonts w:cs="Times New Roman"/>
          <w:sz w:val="20"/>
          <w:szCs w:val="20"/>
        </w:rPr>
      </w:pPr>
    </w:p>
    <w:p w14:paraId="0B61FC23" w14:textId="77777777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Gmina Sorkwity, ul. Olsztyńska 16A, 11-731 Sorkwity</w:t>
      </w:r>
    </w:p>
    <w:p w14:paraId="49127B45" w14:textId="2738EA6C" w:rsidR="006A44B1" w:rsidRPr="00BB5913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r w:rsidRPr="00BB5913">
        <w:rPr>
          <w:rFonts w:eastAsia="Times New Roman" w:cs="Times New Roman"/>
          <w:sz w:val="20"/>
          <w:szCs w:val="20"/>
          <w:lang w:val="en-US"/>
        </w:rPr>
        <w:t>tel. (89) 7428179, fax: (89) 7428530</w:t>
      </w:r>
    </w:p>
    <w:p w14:paraId="4D85E888" w14:textId="37A09632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r w:rsidRPr="00787BFE">
        <w:rPr>
          <w:rFonts w:cs="Times New Roman"/>
          <w:sz w:val="20"/>
          <w:szCs w:val="20"/>
          <w:lang w:val="de-DE"/>
        </w:rPr>
        <w:t xml:space="preserve">NIP </w:t>
      </w:r>
      <w:r w:rsidRPr="00787BFE">
        <w:rPr>
          <w:rFonts w:eastAsia="ArialNarrow-Bold" w:cs="Times New Roman"/>
          <w:bCs/>
          <w:sz w:val="20"/>
          <w:szCs w:val="20"/>
          <w:lang w:val="de-DE"/>
        </w:rPr>
        <w:t>742-212-31-60</w:t>
      </w:r>
      <w:r w:rsidRPr="00787BFE">
        <w:rPr>
          <w:rFonts w:cs="Times New Roman"/>
          <w:sz w:val="20"/>
          <w:szCs w:val="20"/>
          <w:lang w:val="de-DE"/>
        </w:rPr>
        <w:t>, REGON 510742741</w:t>
      </w:r>
    </w:p>
    <w:p w14:paraId="61369EC6" w14:textId="7F22C82F" w:rsidR="00085670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787BFE">
        <w:rPr>
          <w:rFonts w:cs="Times New Roman"/>
          <w:sz w:val="20"/>
          <w:szCs w:val="20"/>
          <w:lang w:val="de-DE"/>
        </w:rPr>
        <w:t>e-mail</w:t>
      </w:r>
      <w:proofErr w:type="spellEnd"/>
      <w:r w:rsidRPr="00787BFE">
        <w:rPr>
          <w:rFonts w:cs="Times New Roman"/>
          <w:sz w:val="20"/>
          <w:szCs w:val="20"/>
          <w:lang w:val="de-DE"/>
        </w:rPr>
        <w:t xml:space="preserve">: </w:t>
      </w:r>
      <w:hyperlink r:id="rId6" w:history="1">
        <w:r w:rsidRPr="00BB5913">
          <w:rPr>
            <w:rStyle w:val="Hipercze"/>
            <w:rFonts w:eastAsia="Times New Roman" w:cs="Times New Roman"/>
            <w:sz w:val="20"/>
            <w:szCs w:val="20"/>
            <w:lang w:val="en-US"/>
          </w:rPr>
          <w:t>sekretariat@ugsorkwity.pl</w:t>
        </w:r>
      </w:hyperlink>
    </w:p>
    <w:p w14:paraId="54EAD352" w14:textId="77777777" w:rsidR="00085670" w:rsidRPr="00787BFE" w:rsidRDefault="00085670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cs="Times New Roman"/>
          <w:sz w:val="20"/>
          <w:szCs w:val="20"/>
          <w:lang w:val="de-DE"/>
        </w:rPr>
      </w:pPr>
    </w:p>
    <w:p w14:paraId="2B58AC9D" w14:textId="086FD2B3" w:rsidR="006A44B1" w:rsidRPr="00282A1B" w:rsidRDefault="00085670" w:rsidP="00282A1B">
      <w:pPr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bCs/>
          <w:sz w:val="20"/>
          <w:szCs w:val="20"/>
        </w:rPr>
      </w:pPr>
      <w:r w:rsidRPr="00787BFE">
        <w:rPr>
          <w:rFonts w:eastAsia="Times New Roman" w:cs="Times New Roman"/>
          <w:b/>
          <w:bCs/>
          <w:sz w:val="20"/>
          <w:szCs w:val="20"/>
        </w:rPr>
        <w:t>Tryb udzielenia zamówienia:</w:t>
      </w:r>
    </w:p>
    <w:p w14:paraId="46E09304" w14:textId="21F8F631" w:rsidR="006A44B1" w:rsidRPr="00787BFE" w:rsidRDefault="00282A1B" w:rsidP="00282A1B">
      <w:pPr>
        <w:widowControl/>
        <w:suppressAutoHyphens w:val="0"/>
        <w:autoSpaceDN/>
        <w:spacing w:before="120" w:after="160" w:line="259" w:lineRule="auto"/>
        <w:ind w:left="284"/>
        <w:jc w:val="both"/>
        <w:textAlignment w:val="auto"/>
        <w:rPr>
          <w:rFonts w:eastAsia="Times New Roman" w:cs="Times New Roman"/>
          <w:sz w:val="20"/>
          <w:szCs w:val="20"/>
        </w:rPr>
      </w:pPr>
      <w:r w:rsidRPr="00282A1B">
        <w:rPr>
          <w:rFonts w:eastAsia="Times New Roman" w:cs="Times New Roman"/>
          <w:sz w:val="20"/>
          <w:szCs w:val="20"/>
        </w:rPr>
        <w:t xml:space="preserve">Postępowanie o udzielenie zamówienia publicznego jest prowadzone zgodnie z obowiązującym regulaminem  </w:t>
      </w:r>
      <w:r>
        <w:rPr>
          <w:rFonts w:eastAsia="Times New Roman" w:cs="Times New Roman"/>
          <w:sz w:val="20"/>
          <w:szCs w:val="20"/>
        </w:rPr>
        <w:t xml:space="preserve">            </w:t>
      </w:r>
      <w:r w:rsidRPr="00282A1B">
        <w:rPr>
          <w:rFonts w:eastAsia="Times New Roman" w:cs="Times New Roman"/>
          <w:kern w:val="1"/>
          <w:sz w:val="20"/>
          <w:szCs w:val="20"/>
          <w:lang w:eastAsia="zh-CN" w:bidi="hi-IN"/>
        </w:rPr>
        <w:t xml:space="preserve">u Zamawiającego – zgodnie </w:t>
      </w:r>
      <w:r w:rsidRPr="00282A1B">
        <w:rPr>
          <w:rFonts w:eastAsia="SimSun" w:cs="Times New Roman"/>
          <w:kern w:val="1"/>
          <w:sz w:val="20"/>
          <w:szCs w:val="20"/>
          <w:lang w:eastAsia="zh-CN" w:bidi="hi-IN"/>
        </w:rPr>
        <w:t xml:space="preserve">zarządzeniem nr </w:t>
      </w:r>
      <w:r w:rsidRPr="00282A1B">
        <w:rPr>
          <w:rFonts w:eastAsia="Times New Roman" w:cs="Times New Roman"/>
          <w:kern w:val="1"/>
          <w:sz w:val="20"/>
          <w:szCs w:val="20"/>
          <w:lang w:eastAsia="zh-CN" w:bidi="hi-IN"/>
        </w:rPr>
        <w:t>44/2022</w:t>
      </w:r>
      <w:r w:rsidRPr="00282A1B">
        <w:rPr>
          <w:rFonts w:eastAsia="Times New Roman" w:cs="Times New Roman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282A1B">
        <w:rPr>
          <w:rFonts w:eastAsia="SimSun" w:cs="Times New Roman"/>
          <w:kern w:val="1"/>
          <w:sz w:val="20"/>
          <w:szCs w:val="20"/>
          <w:lang w:eastAsia="zh-CN" w:bidi="hi-IN"/>
        </w:rPr>
        <w:t xml:space="preserve">Wójta Gminy Sorkwity z dnia 12 kwietnia 2022 r. </w:t>
      </w:r>
      <w:r w:rsidRPr="00282A1B">
        <w:rPr>
          <w:rFonts w:eastAsia="Times New Roman" w:cs="Times New Roman"/>
          <w:kern w:val="1"/>
          <w:sz w:val="20"/>
          <w:szCs w:val="20"/>
          <w:lang w:eastAsia="zh-CN" w:bidi="hi-IN"/>
        </w:rPr>
        <w:t xml:space="preserve">w sprawie ustalenia regulaminu realizacji zamówień wyłączonych z obowiązku stosowania ustawy Prawo zamówień publicznych o wartości nieprzekraczającej kwoty wskazanej w art. 2 ust.1 ustawy Prawo Zamówień Publicznych. </w:t>
      </w:r>
    </w:p>
    <w:p w14:paraId="1DF946F3" w14:textId="77777777" w:rsidR="00085670" w:rsidRPr="00787BFE" w:rsidRDefault="00085670" w:rsidP="00787BFE">
      <w:pPr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Opis przedmiotu zamówienia.</w:t>
      </w:r>
    </w:p>
    <w:p w14:paraId="7A1FCEF7" w14:textId="77777777" w:rsidR="00085670" w:rsidRPr="007F498D" w:rsidRDefault="00085670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401F4CD9" w14:textId="188B2070" w:rsidR="00921B1C" w:rsidRPr="007F498D" w:rsidRDefault="006A44B1" w:rsidP="00921B1C">
      <w:pPr>
        <w:pStyle w:val="Standard"/>
        <w:numPr>
          <w:ilvl w:val="0"/>
          <w:numId w:val="1"/>
        </w:numPr>
        <w:tabs>
          <w:tab w:val="left" w:pos="1440"/>
        </w:tabs>
        <w:autoSpaceDE w:val="0"/>
        <w:spacing w:before="120" w:line="24" w:lineRule="atLeast"/>
        <w:ind w:left="567" w:hanging="283"/>
        <w:jc w:val="both"/>
        <w:rPr>
          <w:rStyle w:val="Pogrubienie"/>
          <w:rFonts w:eastAsia="Times New Roman" w:cs="Times New Roman"/>
          <w:b w:val="0"/>
          <w:bCs w:val="0"/>
          <w:sz w:val="20"/>
          <w:szCs w:val="20"/>
        </w:rPr>
      </w:pPr>
      <w:r w:rsidRPr="007F498D">
        <w:rPr>
          <w:rFonts w:eastAsia="Times New Roman" w:cs="Times New Roman"/>
          <w:sz w:val="20"/>
          <w:szCs w:val="20"/>
        </w:rPr>
        <w:t xml:space="preserve">Przedmiotem zamówienia jest </w:t>
      </w:r>
      <w:bookmarkStart w:id="0" w:name="_Hlk83385296"/>
      <w:bookmarkStart w:id="1" w:name="_Hlk68783528"/>
      <w:r w:rsidR="00921B1C" w:rsidRPr="007F498D">
        <w:rPr>
          <w:rFonts w:eastAsia="Times New Roman" w:cs="Times New Roman"/>
          <w:sz w:val="20"/>
          <w:szCs w:val="20"/>
        </w:rPr>
        <w:t>o</w:t>
      </w:r>
      <w:r w:rsidR="00921B1C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pracowanie </w:t>
      </w:r>
      <w:r w:rsidR="001F04D1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P</w:t>
      </w:r>
      <w:r w:rsidR="000F606E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rogramu </w:t>
      </w:r>
      <w:proofErr w:type="spellStart"/>
      <w:r w:rsidR="001F04D1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F</w:t>
      </w:r>
      <w:r w:rsidR="000F606E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unkcjonalno</w:t>
      </w:r>
      <w:proofErr w:type="spellEnd"/>
      <w:r w:rsidR="001F04D1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</w:t>
      </w:r>
      <w:r w:rsidR="000F606E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– </w:t>
      </w:r>
      <w:r w:rsidR="001F04D1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U</w:t>
      </w:r>
      <w:r w:rsidR="000F606E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żytkowego</w:t>
      </w:r>
      <w:r w:rsidR="001F04D1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(PFU)</w:t>
      </w:r>
      <w:r w:rsidR="000F606E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</w:t>
      </w:r>
      <w:r w:rsidR="00075204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dla budowy </w:t>
      </w:r>
      <w:r w:rsidR="00282A1B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                  </w:t>
      </w:r>
      <w:r w:rsidR="001F04D1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w systemie zaprojektuj i wybuduj </w:t>
      </w:r>
      <w:r w:rsidR="00282A1B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sali</w:t>
      </w:r>
      <w:r w:rsidR="00075204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</w:t>
      </w:r>
      <w:r w:rsidR="00282A1B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gimnastycznej</w:t>
      </w:r>
      <w:r w:rsidR="00075204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przy Szkole Podstawowej </w:t>
      </w:r>
      <w:r w:rsidR="008D28E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im. Janusza Korczaka                       </w:t>
      </w:r>
      <w:r w:rsidR="00921B1C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w Sorkwit</w:t>
      </w:r>
      <w:r w:rsidR="00682C93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a</w:t>
      </w:r>
      <w:r w:rsidR="00921B1C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ch</w:t>
      </w:r>
      <w:r w:rsidR="008D28E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, </w:t>
      </w:r>
      <w:r w:rsidR="000F606E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zlokalizowanej na </w:t>
      </w:r>
      <w:r w:rsidR="000F606E"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terenie nieruchomości </w:t>
      </w:r>
      <w:r w:rsidR="008D28E0"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położonej przy ulicy Szkolnej 17B, </w:t>
      </w:r>
      <w:r w:rsidR="000F606E"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oznaczonej nr ew. </w:t>
      </w:r>
      <w:r w:rsidR="00075204"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70/10</w:t>
      </w:r>
      <w:r w:rsidR="006545C4"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obręb Sorkwity, gm. Sorkwity</w:t>
      </w:r>
      <w:r w:rsidR="004321B1"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zgodnie z obowiązującym rozporządzeniem Ministra</w:t>
      </w:r>
      <w:r w:rsidR="00D67B77" w:rsidRPr="00BC0080">
        <w:rPr>
          <w:rFonts w:cs="Times New Roman"/>
          <w:color w:val="000000"/>
          <w:sz w:val="20"/>
          <w:szCs w:val="20"/>
          <w:shd w:val="clear" w:color="auto" w:fill="FFFFFF"/>
        </w:rPr>
        <w:t xml:space="preserve"> Rozwoju </w:t>
      </w:r>
      <w:r w:rsidR="00BC008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                    </w:t>
      </w:r>
      <w:r w:rsidR="00D67B77" w:rsidRPr="00BC0080">
        <w:rPr>
          <w:rFonts w:cs="Times New Roman"/>
          <w:color w:val="000000"/>
          <w:sz w:val="20"/>
          <w:szCs w:val="20"/>
          <w:shd w:val="clear" w:color="auto" w:fill="FFFFFF"/>
        </w:rPr>
        <w:t>i Technologii z dnia 20 grudnia 2021 r. (Dz. U. 2021 poz. 2454) w sprawie szczegółowego zakresu i formy dokumentacji projektowej, specyfikacji technicznych wykonania i odbioru robót budowlanych oraz programu funkcjonalno-użytkowego</w:t>
      </w:r>
      <w:r w:rsidR="006545C4" w:rsidRPr="00BC0080">
        <w:rPr>
          <w:rStyle w:val="Pogrubienie"/>
          <w:rFonts w:cs="Times New Roman"/>
          <w:color w:val="212529"/>
          <w:sz w:val="20"/>
          <w:szCs w:val="20"/>
          <w:shd w:val="clear" w:color="auto" w:fill="FFFFFF"/>
        </w:rPr>
        <w:t>.</w:t>
      </w:r>
      <w:r w:rsidR="006545C4" w:rsidRPr="007F498D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 </w:t>
      </w:r>
      <w:r w:rsidR="00282A1B" w:rsidRPr="00282A1B">
        <w:rPr>
          <w:rFonts w:eastAsia="Times New Roman" w:cs="Times New Roman"/>
          <w:kern w:val="0"/>
          <w:sz w:val="20"/>
          <w:szCs w:val="20"/>
        </w:rPr>
        <w:t xml:space="preserve">Inwestycja zakłada rozbiórkę istniejącej sali gimnastycznej przy szkole podstawowej w Sorkwitach przy ul. Szkolnej  (aktualna powierzchni użytkowa ok. 420 m2 i powierzchni zabudowy: ok. 460 m2) niespełniającej standardów oraz warunków technicznych oraz budowę nowej sali </w:t>
      </w:r>
      <w:r w:rsidR="00BC0080">
        <w:rPr>
          <w:rFonts w:eastAsia="Times New Roman" w:cs="Times New Roman"/>
          <w:kern w:val="0"/>
          <w:sz w:val="20"/>
          <w:szCs w:val="20"/>
        </w:rPr>
        <w:t xml:space="preserve">               </w:t>
      </w:r>
      <w:r w:rsidR="00282A1B" w:rsidRPr="00282A1B">
        <w:rPr>
          <w:rFonts w:eastAsia="Times New Roman" w:cs="Times New Roman"/>
          <w:kern w:val="0"/>
          <w:sz w:val="20"/>
          <w:szCs w:val="20"/>
        </w:rPr>
        <w:t>o zbliżonych parametrach zabudowy</w:t>
      </w:r>
      <w:r w:rsidR="00282A1B" w:rsidRPr="008D28E0">
        <w:rPr>
          <w:rFonts w:eastAsia="Times New Roman" w:cs="Times New Roman"/>
          <w:color w:val="000000" w:themeColor="text1"/>
          <w:kern w:val="0"/>
          <w:sz w:val="20"/>
          <w:szCs w:val="20"/>
        </w:rPr>
        <w:t>.</w:t>
      </w:r>
      <w:r w:rsidR="008D28E0" w:rsidRPr="008D28E0">
        <w:rPr>
          <w:rFonts w:eastAsia="Times New Roman" w:cs="Times New Roman"/>
          <w:color w:val="000000" w:themeColor="text1"/>
          <w:kern w:val="0"/>
          <w:sz w:val="20"/>
          <w:szCs w:val="20"/>
        </w:rPr>
        <w:t xml:space="preserve"> Sali gimnastycznej z centralnie zlokalizowanymi boiskami głównymi do gry oraz 2 boiskami. Sala powiązana funkcjonalnie z istniejącym budynkiem szkoły</w:t>
      </w:r>
      <w:r w:rsidR="008D28E0">
        <w:rPr>
          <w:rFonts w:eastAsia="Times New Roman" w:cs="Times New Roman"/>
          <w:color w:val="000000" w:themeColor="text1"/>
          <w:kern w:val="0"/>
          <w:sz w:val="20"/>
          <w:szCs w:val="20"/>
        </w:rPr>
        <w:t>.</w:t>
      </w:r>
    </w:p>
    <w:bookmarkEnd w:id="0"/>
    <w:p w14:paraId="40A21E34" w14:textId="77777777" w:rsidR="00921B1C" w:rsidRPr="007F498D" w:rsidRDefault="00921B1C" w:rsidP="00921B1C">
      <w:pPr>
        <w:pStyle w:val="Standard"/>
        <w:numPr>
          <w:ilvl w:val="0"/>
          <w:numId w:val="1"/>
        </w:numPr>
        <w:tabs>
          <w:tab w:val="left" w:pos="1440"/>
        </w:tabs>
        <w:autoSpaceDE w:val="0"/>
        <w:spacing w:before="120" w:line="24" w:lineRule="atLeast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Zakres opracowania:</w:t>
      </w:r>
    </w:p>
    <w:p w14:paraId="514C75CE" w14:textId="7D1734C7" w:rsidR="00921B1C" w:rsidRPr="007F498D" w:rsidRDefault="00F62921" w:rsidP="00921B1C">
      <w:pPr>
        <w:pStyle w:val="Standard"/>
        <w:numPr>
          <w:ilvl w:val="1"/>
          <w:numId w:val="1"/>
        </w:numPr>
        <w:tabs>
          <w:tab w:val="left" w:pos="1440"/>
        </w:tabs>
        <w:autoSpaceDE w:val="0"/>
        <w:spacing w:before="120"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Program Funkcjonalno- użytkowy dla </w:t>
      </w:r>
      <w:r w:rsidR="00075204">
        <w:rPr>
          <w:rFonts w:eastAsia="Times New Roman" w:cs="Times New Roman"/>
          <w:color w:val="212529"/>
          <w:kern w:val="0"/>
          <w:sz w:val="20"/>
          <w:szCs w:val="20"/>
        </w:rPr>
        <w:t xml:space="preserve">budowy Sali gimnastycznej </w:t>
      </w:r>
      <w:r w:rsidR="008D28E0">
        <w:rPr>
          <w:rFonts w:eastAsia="Times New Roman" w:cs="Times New Roman"/>
          <w:color w:val="212529"/>
          <w:kern w:val="0"/>
          <w:sz w:val="20"/>
          <w:szCs w:val="20"/>
        </w:rPr>
        <w:t xml:space="preserve">w systemie zaprojektuj i wybuduj </w:t>
      </w:r>
      <w:r w:rsidR="00921B1C" w:rsidRPr="007F498D">
        <w:rPr>
          <w:rFonts w:eastAsia="Times New Roman" w:cs="Times New Roman"/>
          <w:color w:val="212529"/>
          <w:kern w:val="0"/>
          <w:sz w:val="20"/>
          <w:szCs w:val="20"/>
        </w:rPr>
        <w:t>powin</w:t>
      </w:r>
      <w:r>
        <w:rPr>
          <w:rFonts w:eastAsia="Times New Roman" w:cs="Times New Roman"/>
          <w:color w:val="212529"/>
          <w:kern w:val="0"/>
          <w:sz w:val="20"/>
          <w:szCs w:val="20"/>
        </w:rPr>
        <w:t>ien</w:t>
      </w:r>
      <w:r w:rsidR="00921B1C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zawierać</w:t>
      </w: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co najm</w:t>
      </w:r>
      <w:r w:rsidR="001B297E">
        <w:rPr>
          <w:rFonts w:eastAsia="Times New Roman" w:cs="Times New Roman"/>
          <w:color w:val="212529"/>
          <w:kern w:val="0"/>
          <w:sz w:val="20"/>
          <w:szCs w:val="20"/>
        </w:rPr>
        <w:t>n</w:t>
      </w:r>
      <w:r>
        <w:rPr>
          <w:rFonts w:eastAsia="Times New Roman" w:cs="Times New Roman"/>
          <w:color w:val="212529"/>
          <w:kern w:val="0"/>
          <w:sz w:val="20"/>
          <w:szCs w:val="20"/>
        </w:rPr>
        <w:t>iej:</w:t>
      </w:r>
    </w:p>
    <w:p w14:paraId="06B29FA8" w14:textId="2AB4441C" w:rsidR="00BC0080" w:rsidRDefault="00921B1C" w:rsidP="00BC0080">
      <w:pPr>
        <w:pStyle w:val="Standard"/>
        <w:numPr>
          <w:ilvl w:val="0"/>
          <w:numId w:val="27"/>
        </w:numPr>
        <w:tabs>
          <w:tab w:val="left" w:pos="1440"/>
        </w:tabs>
        <w:autoSpaceDE w:val="0"/>
        <w:spacing w:before="120" w:line="24" w:lineRule="atLeast"/>
        <w:ind w:left="1134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weryfikację </w:t>
      </w:r>
      <w:r w:rsidR="008D28E0">
        <w:rPr>
          <w:rFonts w:eastAsia="Times New Roman" w:cs="Times New Roman"/>
          <w:color w:val="212529"/>
          <w:kern w:val="0"/>
          <w:sz w:val="20"/>
          <w:szCs w:val="20"/>
        </w:rPr>
        <w:t xml:space="preserve">stanu 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obecn</w:t>
      </w:r>
      <w:r w:rsidR="008D28E0">
        <w:rPr>
          <w:rFonts w:eastAsia="Times New Roman" w:cs="Times New Roman"/>
          <w:color w:val="212529"/>
          <w:kern w:val="0"/>
          <w:sz w:val="20"/>
          <w:szCs w:val="20"/>
        </w:rPr>
        <w:t>ego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,</w:t>
      </w:r>
      <w:r w:rsidR="00BC0080">
        <w:rPr>
          <w:rFonts w:eastAsia="Times New Roman" w:cs="Times New Roman"/>
          <w:color w:val="212529"/>
          <w:kern w:val="0"/>
          <w:sz w:val="20"/>
          <w:szCs w:val="20"/>
        </w:rPr>
        <w:t xml:space="preserve"> w tym założenia dla robót wyburzeniowych i rozbiórkowych</w:t>
      </w:r>
      <w:r w:rsidR="007B2469">
        <w:rPr>
          <w:rFonts w:eastAsia="Times New Roman" w:cs="Times New Roman"/>
          <w:color w:val="212529"/>
          <w:kern w:val="0"/>
          <w:sz w:val="20"/>
          <w:szCs w:val="20"/>
        </w:rPr>
        <w:t xml:space="preserve">, określenie możliwości budowy nowej sali z wykorzystaniem części istniejących fundamentów; </w:t>
      </w:r>
    </w:p>
    <w:p w14:paraId="2EB214D4" w14:textId="1C31D88C" w:rsidR="00BC0080" w:rsidRPr="00524029" w:rsidRDefault="00BC0080" w:rsidP="00524029">
      <w:pPr>
        <w:pStyle w:val="Standard"/>
        <w:numPr>
          <w:ilvl w:val="0"/>
          <w:numId w:val="27"/>
        </w:numPr>
        <w:tabs>
          <w:tab w:val="left" w:pos="1440"/>
        </w:tabs>
        <w:autoSpaceDE w:val="0"/>
        <w:spacing w:before="120" w:line="24" w:lineRule="atLeast"/>
        <w:ind w:left="1134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założenia dla budowy budynku </w:t>
      </w:r>
      <w:r w:rsidR="007B2469">
        <w:rPr>
          <w:rFonts w:eastAsia="Times New Roman" w:cs="Times New Roman"/>
          <w:color w:val="212529"/>
          <w:kern w:val="0"/>
          <w:sz w:val="20"/>
          <w:szCs w:val="20"/>
        </w:rPr>
        <w:t>s</w:t>
      </w: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ali gimnastycznej </w:t>
      </w:r>
      <w:r w:rsidR="007B2469">
        <w:rPr>
          <w:rFonts w:eastAsia="Times New Roman" w:cs="Times New Roman"/>
          <w:color w:val="212529"/>
          <w:kern w:val="0"/>
          <w:sz w:val="20"/>
          <w:szCs w:val="20"/>
        </w:rPr>
        <w:t xml:space="preserve">o powierzchni użytkowej ok. 420 m2 i zabudowy ok. 460 m2 wraz z </w:t>
      </w:r>
      <w:r w:rsidR="007C5DDD">
        <w:rPr>
          <w:rFonts w:eastAsia="Times New Roman" w:cs="Times New Roman"/>
          <w:color w:val="212529"/>
          <w:kern w:val="0"/>
          <w:sz w:val="20"/>
          <w:szCs w:val="20"/>
        </w:rPr>
        <w:t>połączeniem z</w:t>
      </w:r>
      <w:r w:rsidR="007B2469">
        <w:rPr>
          <w:rFonts w:eastAsia="Times New Roman" w:cs="Times New Roman"/>
          <w:color w:val="212529"/>
          <w:kern w:val="0"/>
          <w:sz w:val="20"/>
          <w:szCs w:val="20"/>
        </w:rPr>
        <w:t xml:space="preserve"> pomieszczeniami związanymi z funkcją obiektu tj. zapleczem higieniczno- sanitarnym (szatnia, toalety, magazyn sprzętu), umożliwiającej między innymi uprawianie takich sportów jak: piłka ręczna, koszykówka, siatkówka – funkcjonalnie połączonej z budynkiem szkoły</w:t>
      </w:r>
      <w:r w:rsidR="00524029">
        <w:rPr>
          <w:rFonts w:eastAsia="Times New Roman" w:cs="Times New Roman"/>
          <w:color w:val="212529"/>
          <w:kern w:val="0"/>
          <w:sz w:val="20"/>
          <w:szCs w:val="20"/>
        </w:rPr>
        <w:t>, obiekt dostosowany dla potrzeb osób niepełnosprawnych.</w:t>
      </w:r>
      <w:r w:rsidR="007B2469">
        <w:rPr>
          <w:rFonts w:eastAsia="Times New Roman" w:cs="Times New Roman"/>
          <w:color w:val="212529"/>
          <w:kern w:val="0"/>
          <w:sz w:val="20"/>
          <w:szCs w:val="20"/>
        </w:rPr>
        <w:t xml:space="preserve"> </w:t>
      </w:r>
    </w:p>
    <w:p w14:paraId="57759606" w14:textId="6CC31B57" w:rsidR="00921B1C" w:rsidRDefault="00921B1C" w:rsidP="008D28E0">
      <w:pPr>
        <w:pStyle w:val="Standard"/>
        <w:numPr>
          <w:ilvl w:val="0"/>
          <w:numId w:val="27"/>
        </w:numPr>
        <w:tabs>
          <w:tab w:val="left" w:pos="1440"/>
        </w:tabs>
        <w:autoSpaceDE w:val="0"/>
        <w:spacing w:before="120" w:line="24" w:lineRule="atLeast"/>
        <w:ind w:left="1134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 w:rsidRPr="008D28E0">
        <w:rPr>
          <w:rFonts w:eastAsia="Times New Roman" w:cs="Times New Roman"/>
          <w:color w:val="212529"/>
          <w:kern w:val="0"/>
          <w:sz w:val="20"/>
          <w:szCs w:val="20"/>
        </w:rPr>
        <w:t>wstępną analizę nakładów inwestycyjnych i eksploatacyjnych</w:t>
      </w:r>
      <w:r w:rsidR="00A1269D">
        <w:rPr>
          <w:rFonts w:eastAsia="Times New Roman" w:cs="Times New Roman"/>
          <w:color w:val="212529"/>
          <w:kern w:val="0"/>
          <w:sz w:val="20"/>
          <w:szCs w:val="20"/>
        </w:rPr>
        <w:t xml:space="preserve">, zbiorcze zestawienie kosztów. </w:t>
      </w:r>
    </w:p>
    <w:p w14:paraId="71133E69" w14:textId="3DE87215" w:rsidR="00524029" w:rsidRDefault="00524029" w:rsidP="00524029">
      <w:pPr>
        <w:pStyle w:val="Standard"/>
        <w:tabs>
          <w:tab w:val="left" w:pos="1440"/>
        </w:tabs>
        <w:autoSpaceDE w:val="0"/>
        <w:spacing w:before="120" w:line="24" w:lineRule="atLeast"/>
        <w:ind w:left="426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>2.2</w:t>
      </w:r>
      <w:r w:rsidR="00F62921">
        <w:rPr>
          <w:rFonts w:eastAsia="Times New Roman" w:cs="Times New Roman"/>
          <w:color w:val="212529"/>
          <w:kern w:val="0"/>
          <w:sz w:val="20"/>
          <w:szCs w:val="20"/>
        </w:rPr>
        <w:t>.</w:t>
      </w: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W zakresie instalacji technicznych:</w:t>
      </w:r>
    </w:p>
    <w:p w14:paraId="20FAE471" w14:textId="7E2497A0" w:rsidR="00524029" w:rsidRDefault="00524029" w:rsidP="00524029">
      <w:pPr>
        <w:pStyle w:val="Standard"/>
        <w:tabs>
          <w:tab w:val="left" w:pos="1440"/>
        </w:tabs>
        <w:autoSpaceDE w:val="0"/>
        <w:spacing w:before="120" w:line="24" w:lineRule="atLeast"/>
        <w:ind w:left="709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-      rozbudow</w:t>
      </w:r>
      <w:r w:rsidR="00220B57">
        <w:rPr>
          <w:rFonts w:eastAsia="Times New Roman" w:cs="Times New Roman"/>
          <w:color w:val="212529"/>
          <w:kern w:val="0"/>
          <w:sz w:val="20"/>
          <w:szCs w:val="20"/>
        </w:rPr>
        <w:t>ę</w:t>
      </w: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instalacji i przyłącza energetycznego,</w:t>
      </w:r>
    </w:p>
    <w:p w14:paraId="55654F5B" w14:textId="2DF35128" w:rsidR="00524029" w:rsidRDefault="00524029" w:rsidP="00524029">
      <w:pPr>
        <w:pStyle w:val="Standard"/>
        <w:tabs>
          <w:tab w:val="left" w:pos="1440"/>
        </w:tabs>
        <w:autoSpaceDE w:val="0"/>
        <w:spacing w:before="120" w:line="24" w:lineRule="atLeast"/>
        <w:ind w:left="709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-      rozbudow</w:t>
      </w:r>
      <w:r w:rsidR="00220B57">
        <w:rPr>
          <w:rFonts w:eastAsia="Times New Roman" w:cs="Times New Roman"/>
          <w:color w:val="212529"/>
          <w:kern w:val="0"/>
          <w:sz w:val="20"/>
          <w:szCs w:val="20"/>
        </w:rPr>
        <w:t>ę</w:t>
      </w: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instalacji wody użytkowej;</w:t>
      </w:r>
    </w:p>
    <w:p w14:paraId="55E70D62" w14:textId="13F44A73" w:rsidR="00524029" w:rsidRDefault="00524029" w:rsidP="00524029">
      <w:pPr>
        <w:pStyle w:val="Standard"/>
        <w:tabs>
          <w:tab w:val="left" w:pos="1440"/>
        </w:tabs>
        <w:autoSpaceDE w:val="0"/>
        <w:spacing w:before="120" w:line="24" w:lineRule="atLeast"/>
        <w:ind w:left="709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-      przebudow</w:t>
      </w:r>
      <w:r w:rsidR="00220B57">
        <w:rPr>
          <w:rFonts w:eastAsia="Times New Roman" w:cs="Times New Roman"/>
          <w:color w:val="212529"/>
          <w:kern w:val="0"/>
          <w:sz w:val="20"/>
          <w:szCs w:val="20"/>
        </w:rPr>
        <w:t>ę</w:t>
      </w: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instalacji ogrzewania z przyłączem do istniejącej </w:t>
      </w:r>
      <w:r w:rsidR="007C5DDD">
        <w:rPr>
          <w:rFonts w:eastAsia="Times New Roman" w:cs="Times New Roman"/>
          <w:color w:val="212529"/>
          <w:kern w:val="0"/>
          <w:sz w:val="20"/>
          <w:szCs w:val="20"/>
        </w:rPr>
        <w:t>sieci c.o</w:t>
      </w:r>
      <w:r w:rsidR="009E5849">
        <w:rPr>
          <w:rFonts w:eastAsia="Times New Roman" w:cs="Times New Roman"/>
          <w:color w:val="212529"/>
          <w:kern w:val="0"/>
          <w:sz w:val="20"/>
          <w:szCs w:val="20"/>
        </w:rPr>
        <w:t>.</w:t>
      </w:r>
      <w:r>
        <w:rPr>
          <w:rFonts w:eastAsia="Times New Roman" w:cs="Times New Roman"/>
          <w:color w:val="212529"/>
          <w:kern w:val="0"/>
          <w:sz w:val="20"/>
          <w:szCs w:val="20"/>
        </w:rPr>
        <w:t>;</w:t>
      </w:r>
    </w:p>
    <w:p w14:paraId="38177AD4" w14:textId="77777777" w:rsidR="00524029" w:rsidRDefault="00524029" w:rsidP="00524029">
      <w:pPr>
        <w:pStyle w:val="Standard"/>
        <w:tabs>
          <w:tab w:val="left" w:pos="1440"/>
        </w:tabs>
        <w:autoSpaceDE w:val="0"/>
        <w:spacing w:before="120" w:line="24" w:lineRule="atLeast"/>
        <w:ind w:left="709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-      wentylacja mechaniczna </w:t>
      </w:r>
    </w:p>
    <w:p w14:paraId="12B0F14A" w14:textId="4E88E496" w:rsidR="006B0B36" w:rsidRDefault="00524029" w:rsidP="007C5DDD">
      <w:pPr>
        <w:pStyle w:val="Standard"/>
        <w:tabs>
          <w:tab w:val="left" w:pos="1440"/>
        </w:tabs>
        <w:autoSpaceDE w:val="0"/>
        <w:spacing w:before="120" w:line="24" w:lineRule="atLeast"/>
        <w:ind w:left="709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-      inne niezbę</w:t>
      </w:r>
      <w:r w:rsidR="00F62921">
        <w:rPr>
          <w:rFonts w:eastAsia="Times New Roman" w:cs="Times New Roman"/>
          <w:color w:val="212529"/>
          <w:kern w:val="0"/>
          <w:sz w:val="20"/>
          <w:szCs w:val="20"/>
        </w:rPr>
        <w:t>dne po konsultacji z Zamawiającym</w:t>
      </w:r>
    </w:p>
    <w:p w14:paraId="74B63C2F" w14:textId="77777777" w:rsidR="007C5DDD" w:rsidRPr="008D28E0" w:rsidRDefault="007C5DDD" w:rsidP="007C5DDD">
      <w:pPr>
        <w:pStyle w:val="Standard"/>
        <w:tabs>
          <w:tab w:val="left" w:pos="1440"/>
        </w:tabs>
        <w:autoSpaceDE w:val="0"/>
        <w:spacing w:before="120" w:line="24" w:lineRule="atLeast"/>
        <w:ind w:left="709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</w:p>
    <w:p w14:paraId="64971354" w14:textId="238B4A1C" w:rsidR="00921B1C" w:rsidRDefault="00921B1C" w:rsidP="007C5DDD">
      <w:pPr>
        <w:pStyle w:val="Standard"/>
        <w:numPr>
          <w:ilvl w:val="1"/>
          <w:numId w:val="35"/>
        </w:numPr>
        <w:tabs>
          <w:tab w:val="left" w:pos="1440"/>
        </w:tabs>
        <w:autoSpaceDE w:val="0"/>
        <w:spacing w:before="120" w:line="24" w:lineRule="atLeast"/>
        <w:ind w:left="709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Wybrany Wykonawca przedstawi wstępną koncepcję w ciągu 30 dni od podpisania umowy w celu 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lastRenderedPageBreak/>
        <w:t>zatwierdzenia przez Zamawiającego. Po przekazaniu uwag przez Zamawiającego Wykonawca przekaże uzupełnioną koncepcję w terminie 7 dni.</w:t>
      </w:r>
    </w:p>
    <w:p w14:paraId="7F9C487B" w14:textId="3D139F1E" w:rsidR="00220B57" w:rsidRDefault="00220B57" w:rsidP="007675A4">
      <w:pPr>
        <w:pStyle w:val="Standard"/>
        <w:numPr>
          <w:ilvl w:val="1"/>
          <w:numId w:val="35"/>
        </w:numPr>
        <w:tabs>
          <w:tab w:val="left" w:pos="1440"/>
        </w:tabs>
        <w:autoSpaceDE w:val="0"/>
        <w:spacing w:before="120" w:line="24" w:lineRule="atLeast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>Koncepcja po ostatecznym wyborze kierunku działań przez Zamawiającego, będzie stanowić materiał do wykonania </w:t>
      </w:r>
      <w:bookmarkStart w:id="2" w:name="_Hlk16506387"/>
      <w:bookmarkEnd w:id="2"/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Programu </w:t>
      </w:r>
      <w:proofErr w:type="spellStart"/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>Funkcjonalno</w:t>
      </w:r>
      <w:proofErr w:type="spellEnd"/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Użytkowego (PFU).</w:t>
      </w:r>
    </w:p>
    <w:p w14:paraId="7E5DFCFC" w14:textId="10AE9E71" w:rsidR="00921B1C" w:rsidRDefault="00921B1C" w:rsidP="007675A4">
      <w:pPr>
        <w:pStyle w:val="Standard"/>
        <w:numPr>
          <w:ilvl w:val="1"/>
          <w:numId w:val="35"/>
        </w:numPr>
        <w:tabs>
          <w:tab w:val="left" w:pos="1440"/>
        </w:tabs>
        <w:autoSpaceDE w:val="0"/>
        <w:spacing w:before="120" w:line="24" w:lineRule="atLeast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>Do wykonania koncepcji Zamawiający udostępni</w:t>
      </w:r>
      <w:r w:rsidR="00220B57"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wszelkie posiadane dane istniejącego obiektu i 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opis stanu </w:t>
      </w:r>
      <w:r w:rsidR="00220B57" w:rsidRPr="007675A4">
        <w:rPr>
          <w:rFonts w:eastAsia="Times New Roman" w:cs="Times New Roman"/>
          <w:color w:val="212529"/>
          <w:kern w:val="0"/>
          <w:sz w:val="20"/>
          <w:szCs w:val="20"/>
        </w:rPr>
        <w:t>technicznego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> oraz inne niezbędne informacje.</w:t>
      </w:r>
    </w:p>
    <w:p w14:paraId="0F14A0B3" w14:textId="40BA2178" w:rsidR="007675A4" w:rsidRDefault="00921B1C" w:rsidP="007675A4">
      <w:pPr>
        <w:pStyle w:val="Standard"/>
        <w:numPr>
          <w:ilvl w:val="1"/>
          <w:numId w:val="35"/>
        </w:numPr>
        <w:tabs>
          <w:tab w:val="left" w:pos="1440"/>
        </w:tabs>
        <w:autoSpaceDE w:val="0"/>
        <w:spacing w:before="120" w:line="24" w:lineRule="atLeast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  <w:r w:rsidRPr="007675A4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Program Funkcjonalno-Użytkowy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 należy wykonać zgodnie z </w:t>
      </w:r>
      <w:r w:rsidR="003525A6" w:rsidRPr="007675A4">
        <w:rPr>
          <w:rFonts w:eastAsia="Times New Roman" w:cs="Times New Roman"/>
          <w:color w:val="212529"/>
          <w:kern w:val="0"/>
          <w:sz w:val="20"/>
          <w:szCs w:val="20"/>
        </w:rPr>
        <w:t>r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ozporządzeniem Ministra Infrastruktury z dnia </w:t>
      </w:r>
      <w:r w:rsidR="00220B57" w:rsidRPr="007675A4">
        <w:rPr>
          <w:rFonts w:eastAsia="Times New Roman" w:cs="Times New Roman"/>
          <w:color w:val="212529"/>
          <w:kern w:val="0"/>
          <w:sz w:val="20"/>
          <w:szCs w:val="20"/>
        </w:rPr>
        <w:t>20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</w:t>
      </w:r>
      <w:r w:rsidR="00220B57" w:rsidRPr="007675A4">
        <w:rPr>
          <w:rFonts w:eastAsia="Times New Roman" w:cs="Times New Roman"/>
          <w:color w:val="212529"/>
          <w:kern w:val="0"/>
          <w:sz w:val="20"/>
          <w:szCs w:val="20"/>
        </w:rPr>
        <w:t>grudnia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20</w:t>
      </w:r>
      <w:r w:rsidR="00220B57" w:rsidRPr="007675A4">
        <w:rPr>
          <w:rFonts w:eastAsia="Times New Roman" w:cs="Times New Roman"/>
          <w:color w:val="212529"/>
          <w:kern w:val="0"/>
          <w:sz w:val="20"/>
          <w:szCs w:val="20"/>
        </w:rPr>
        <w:t>21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r. w sprawie szczegółowego zakresu i formy dokumentacji projektowej, specyfikacji technicznej wykonania i odbioru robót budowlanych oraz programu funkcjonalno- użytkowego (Dz.U. z 20</w:t>
      </w:r>
      <w:r w:rsidR="00220B57" w:rsidRPr="007675A4">
        <w:rPr>
          <w:rFonts w:eastAsia="Times New Roman" w:cs="Times New Roman"/>
          <w:color w:val="212529"/>
          <w:kern w:val="0"/>
          <w:sz w:val="20"/>
          <w:szCs w:val="20"/>
        </w:rPr>
        <w:t>21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r. poz.</w:t>
      </w:r>
      <w:r w:rsidR="00220B57" w:rsidRPr="007675A4">
        <w:rPr>
          <w:rFonts w:eastAsia="Times New Roman" w:cs="Times New Roman"/>
          <w:color w:val="212529"/>
          <w:kern w:val="0"/>
          <w:sz w:val="20"/>
          <w:szCs w:val="20"/>
        </w:rPr>
        <w:t>2454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ze zm.). Program Funkcjonalno</w:t>
      </w:r>
      <w:r w:rsidR="001B297E">
        <w:rPr>
          <w:rFonts w:eastAsia="Times New Roman" w:cs="Times New Roman"/>
          <w:color w:val="212529"/>
          <w:kern w:val="0"/>
          <w:sz w:val="20"/>
          <w:szCs w:val="20"/>
        </w:rPr>
        <w:t>-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Użytkowy zawierający rozwiązania przyjęte w Koncepcji PFU, Wykonawca wykona w ciągu </w:t>
      </w:r>
      <w:r w:rsidR="008F3DEB" w:rsidRPr="007675A4">
        <w:rPr>
          <w:rFonts w:eastAsia="Times New Roman" w:cs="Times New Roman"/>
          <w:color w:val="212529"/>
          <w:kern w:val="0"/>
          <w:sz w:val="20"/>
          <w:szCs w:val="20"/>
        </w:rPr>
        <w:t>30</w:t>
      </w:r>
      <w:r w:rsidRPr="007675A4">
        <w:rPr>
          <w:rFonts w:eastAsia="Times New Roman" w:cs="Times New Roman"/>
          <w:color w:val="212529"/>
          <w:kern w:val="0"/>
          <w:sz w:val="20"/>
          <w:szCs w:val="20"/>
        </w:rPr>
        <w:t xml:space="preserve"> dni po zatwierdzeniu koncepcji przez Zamawiającego.</w:t>
      </w:r>
    </w:p>
    <w:p w14:paraId="3FA2D488" w14:textId="77777777" w:rsidR="007C5DDD" w:rsidRPr="007C5DDD" w:rsidRDefault="007C5DDD" w:rsidP="007C5DDD">
      <w:pPr>
        <w:pStyle w:val="Standard"/>
        <w:tabs>
          <w:tab w:val="left" w:pos="1440"/>
        </w:tabs>
        <w:autoSpaceDE w:val="0"/>
        <w:spacing w:before="120" w:line="24" w:lineRule="atLeast"/>
        <w:ind w:left="1080"/>
        <w:jc w:val="both"/>
        <w:rPr>
          <w:rFonts w:eastAsia="Times New Roman" w:cs="Times New Roman"/>
          <w:color w:val="212529"/>
          <w:kern w:val="0"/>
          <w:sz w:val="20"/>
          <w:szCs w:val="20"/>
        </w:rPr>
      </w:pPr>
    </w:p>
    <w:p w14:paraId="6CFCE7CE" w14:textId="4482ECEA" w:rsidR="00682C93" w:rsidRDefault="005F4EA1" w:rsidP="007675A4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b/>
          <w:bCs/>
          <w:color w:val="212529"/>
          <w:kern w:val="0"/>
          <w:sz w:val="20"/>
          <w:szCs w:val="20"/>
        </w:rPr>
      </w:pPr>
      <w:r w:rsidRPr="007675A4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Dane ogólne</w:t>
      </w:r>
      <w:r w:rsidR="007675A4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 xml:space="preserve"> planowanej do budowy sali gimnastycznej</w:t>
      </w:r>
      <w:r w:rsidRPr="007675A4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:</w:t>
      </w:r>
    </w:p>
    <w:p w14:paraId="6DC7A3EC" w14:textId="140582F0" w:rsidR="001B297E" w:rsidRDefault="001B297E" w:rsidP="00D969FB">
      <w:pPr>
        <w:pStyle w:val="Akapitzlist"/>
        <w:widowControl/>
        <w:numPr>
          <w:ilvl w:val="1"/>
          <w:numId w:val="1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 xml:space="preserve">lokalizacja: </w:t>
      </w:r>
      <w:r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nieruchomoś</w:t>
      </w:r>
      <w:r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ć</w:t>
      </w:r>
      <w:r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położon</w:t>
      </w:r>
      <w:r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>a w Sorkwitach,</w:t>
      </w:r>
      <w:r w:rsidRPr="00BC0080">
        <w:rPr>
          <w:rStyle w:val="Pogrubienie"/>
          <w:rFonts w:cs="Times New Roman"/>
          <w:b w:val="0"/>
          <w:bCs w:val="0"/>
          <w:color w:val="212529"/>
          <w:sz w:val="20"/>
          <w:szCs w:val="20"/>
          <w:shd w:val="clear" w:color="auto" w:fill="FFFFFF"/>
        </w:rPr>
        <w:t xml:space="preserve"> przy ulicy Szkolnej 17B, oznaczonej nr ew. 70/10 obręb Sorkwity, gm. Sorkwity</w:t>
      </w:r>
    </w:p>
    <w:p w14:paraId="4950C34B" w14:textId="3D2D2BBA" w:rsidR="00D969FB" w:rsidRDefault="00D969FB" w:rsidP="00D969FB">
      <w:pPr>
        <w:pStyle w:val="Akapitzlist"/>
        <w:widowControl/>
        <w:numPr>
          <w:ilvl w:val="1"/>
          <w:numId w:val="1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b/>
          <w:bCs/>
          <w:color w:val="212529"/>
          <w:kern w:val="0"/>
          <w:sz w:val="20"/>
          <w:szCs w:val="20"/>
        </w:rPr>
      </w:pPr>
      <w:r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parametry</w:t>
      </w:r>
      <w:r w:rsidR="00BC33E4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 xml:space="preserve"> i elementy konstrukcyjne</w:t>
      </w:r>
      <w:r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 xml:space="preserve">:  </w:t>
      </w:r>
    </w:p>
    <w:p w14:paraId="33051A64" w14:textId="5986CC7B" w:rsidR="00D969FB" w:rsidRPr="00BC33E4" w:rsidRDefault="00220B57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C33E4">
        <w:rPr>
          <w:rFonts w:eastAsia="Times New Roman" w:cs="Times New Roman"/>
          <w:kern w:val="0"/>
          <w:sz w:val="20"/>
          <w:szCs w:val="20"/>
        </w:rPr>
        <w:t xml:space="preserve">maksymalna pow. </w:t>
      </w:r>
      <w:proofErr w:type="spellStart"/>
      <w:r w:rsidRPr="00BC33E4">
        <w:rPr>
          <w:rFonts w:eastAsia="Times New Roman" w:cs="Times New Roman"/>
          <w:kern w:val="0"/>
          <w:sz w:val="20"/>
          <w:szCs w:val="20"/>
        </w:rPr>
        <w:t>zab</w:t>
      </w:r>
      <w:proofErr w:type="spellEnd"/>
      <w:r w:rsidRPr="00BC33E4">
        <w:rPr>
          <w:rFonts w:eastAsia="Times New Roman" w:cs="Times New Roman"/>
          <w:kern w:val="0"/>
          <w:sz w:val="20"/>
          <w:szCs w:val="20"/>
        </w:rPr>
        <w:t xml:space="preserve">. ok. 470 m2  - maksymalna pow. użytkowa – 500 m2 </w:t>
      </w:r>
    </w:p>
    <w:p w14:paraId="646032B9" w14:textId="1E94E91D" w:rsidR="00D969FB" w:rsidRPr="00B03118" w:rsidRDefault="00D969FB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 xml:space="preserve">dach </w:t>
      </w:r>
      <w:r w:rsidR="000640B4" w:rsidRPr="00B03118">
        <w:rPr>
          <w:rFonts w:eastAsia="Times New Roman" w:cs="Times New Roman"/>
          <w:kern w:val="0"/>
          <w:sz w:val="20"/>
          <w:szCs w:val="20"/>
        </w:rPr>
        <w:t>–</w:t>
      </w:r>
      <w:r w:rsidRPr="00B03118">
        <w:rPr>
          <w:rFonts w:eastAsia="Times New Roman" w:cs="Times New Roman"/>
          <w:kern w:val="0"/>
          <w:sz w:val="20"/>
          <w:szCs w:val="20"/>
        </w:rPr>
        <w:t xml:space="preserve"> </w:t>
      </w:r>
      <w:r w:rsidR="000640B4" w:rsidRPr="00B03118">
        <w:rPr>
          <w:rFonts w:eastAsia="Times New Roman" w:cs="Times New Roman"/>
          <w:kern w:val="0"/>
          <w:sz w:val="20"/>
          <w:szCs w:val="20"/>
        </w:rPr>
        <w:t>zbliżony konstrukcyjnie do zadaszenia budynków sąsiednich</w:t>
      </w:r>
      <w:r w:rsidR="007C5DDD">
        <w:rPr>
          <w:rFonts w:eastAsia="Times New Roman" w:cs="Times New Roman"/>
          <w:kern w:val="0"/>
          <w:sz w:val="20"/>
          <w:szCs w:val="20"/>
        </w:rPr>
        <w:t>;</w:t>
      </w:r>
      <w:r w:rsidR="000640B4" w:rsidRPr="00B03118">
        <w:rPr>
          <w:rFonts w:eastAsia="Times New Roman" w:cs="Times New Roman"/>
          <w:kern w:val="0"/>
          <w:sz w:val="20"/>
          <w:szCs w:val="20"/>
        </w:rPr>
        <w:t xml:space="preserve"> </w:t>
      </w:r>
    </w:p>
    <w:p w14:paraId="23DABE78" w14:textId="6C56ED61" w:rsidR="00E106CD" w:rsidRPr="00B03118" w:rsidRDefault="00BC33E4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przeznaczona maksymalnie dla ok. 115 osób;</w:t>
      </w:r>
    </w:p>
    <w:p w14:paraId="5DDDA3DD" w14:textId="50BBEC9E" w:rsidR="00BC33E4" w:rsidRPr="00B03118" w:rsidRDefault="00BC33E4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połączenie z istniejącym zapleczem szatniowo-sanitarn</w:t>
      </w:r>
      <w:r w:rsidR="007C5DDD">
        <w:rPr>
          <w:rFonts w:eastAsia="Times New Roman" w:cs="Times New Roman"/>
          <w:kern w:val="0"/>
          <w:sz w:val="20"/>
          <w:szCs w:val="20"/>
        </w:rPr>
        <w:t>ym</w:t>
      </w:r>
      <w:r w:rsidRPr="00B03118">
        <w:rPr>
          <w:rFonts w:eastAsia="Times New Roman" w:cs="Times New Roman"/>
          <w:kern w:val="0"/>
          <w:sz w:val="20"/>
          <w:szCs w:val="20"/>
        </w:rPr>
        <w:t xml:space="preserve"> ( uwzględnienie ewentualnego remontu pomieszczeń);</w:t>
      </w:r>
    </w:p>
    <w:p w14:paraId="0E7F7E08" w14:textId="285B6241" w:rsidR="00BC33E4" w:rsidRPr="00B03118" w:rsidRDefault="00BC33E4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wydzielenie magazynu;</w:t>
      </w:r>
    </w:p>
    <w:p w14:paraId="6D624EAE" w14:textId="77777777" w:rsidR="00BC33E4" w:rsidRPr="00B03118" w:rsidRDefault="00BC33E4" w:rsidP="00BC33E4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zagospodarowanie terenu przy budynku z dostosowaniem dla osób niepełnosprawnych;</w:t>
      </w:r>
    </w:p>
    <w:p w14:paraId="56BEF03D" w14:textId="0F494B83" w:rsidR="00BC33E4" w:rsidRPr="00B03118" w:rsidRDefault="00BC33E4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podłoga sportowa, powierzchniowo elastyczna, wielofunkcyjna z PCV,</w:t>
      </w:r>
    </w:p>
    <w:p w14:paraId="09E29186" w14:textId="08604AF1" w:rsidR="00BC33E4" w:rsidRPr="00B03118" w:rsidRDefault="00BC33E4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zaprojektowanie i wskazanie dróg ewakuacji;</w:t>
      </w:r>
    </w:p>
    <w:p w14:paraId="7127C109" w14:textId="4408E071" w:rsidR="00BC33E4" w:rsidRDefault="007C5DDD" w:rsidP="00D969F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inne niezbędne w zakresie podstawowym;</w:t>
      </w:r>
    </w:p>
    <w:p w14:paraId="239732C8" w14:textId="77777777" w:rsidR="007C5DDD" w:rsidRPr="00B03118" w:rsidRDefault="007C5DDD" w:rsidP="007C5DDD">
      <w:pPr>
        <w:pStyle w:val="Akapitzlist"/>
        <w:widowControl/>
        <w:shd w:val="clear" w:color="auto" w:fill="FFFFFF"/>
        <w:suppressAutoHyphens w:val="0"/>
        <w:autoSpaceDN/>
        <w:spacing w:after="100" w:afterAutospacing="1"/>
        <w:ind w:left="1152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47C48DC1" w14:textId="615F88AA" w:rsidR="00BC33E4" w:rsidRPr="007C5DDD" w:rsidRDefault="00B03118" w:rsidP="007C5DDD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7C5DDD">
        <w:rPr>
          <w:rFonts w:eastAsia="Times New Roman" w:cs="Times New Roman"/>
          <w:kern w:val="0"/>
          <w:sz w:val="20"/>
          <w:szCs w:val="20"/>
        </w:rPr>
        <w:t xml:space="preserve"> </w:t>
      </w:r>
      <w:r w:rsidR="00E106CD" w:rsidRPr="007C5DDD">
        <w:rPr>
          <w:rFonts w:eastAsia="Times New Roman" w:cs="Times New Roman"/>
          <w:b/>
          <w:bCs/>
          <w:kern w:val="0"/>
          <w:sz w:val="20"/>
          <w:szCs w:val="20"/>
        </w:rPr>
        <w:t xml:space="preserve">wyposażenie: </w:t>
      </w:r>
    </w:p>
    <w:p w14:paraId="25B87B6A" w14:textId="31634CA1" w:rsidR="00BC33E4" w:rsidRPr="00B03118" w:rsidRDefault="00220B57" w:rsidP="00BC33E4">
      <w:pPr>
        <w:pStyle w:val="Akapitzlist"/>
        <w:widowControl/>
        <w:numPr>
          <w:ilvl w:val="0"/>
          <w:numId w:val="37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trybuny</w:t>
      </w:r>
      <w:r w:rsidR="00BC33E4" w:rsidRPr="00B03118">
        <w:rPr>
          <w:rFonts w:eastAsia="Times New Roman" w:cs="Times New Roman"/>
          <w:kern w:val="0"/>
          <w:sz w:val="20"/>
          <w:szCs w:val="20"/>
        </w:rPr>
        <w:t>;</w:t>
      </w:r>
    </w:p>
    <w:p w14:paraId="4F0096F6" w14:textId="77777777" w:rsidR="00BC33E4" w:rsidRPr="00B03118" w:rsidRDefault="00220B57" w:rsidP="00BC33E4">
      <w:pPr>
        <w:pStyle w:val="Akapitzlist"/>
        <w:widowControl/>
        <w:numPr>
          <w:ilvl w:val="0"/>
          <w:numId w:val="37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zakup podstawowego wyposażenia sportowego</w:t>
      </w:r>
      <w:r w:rsidR="00E106CD" w:rsidRPr="00B03118">
        <w:rPr>
          <w:rFonts w:eastAsia="Times New Roman" w:cs="Times New Roman"/>
          <w:kern w:val="0"/>
          <w:sz w:val="20"/>
          <w:szCs w:val="20"/>
        </w:rPr>
        <w:t>;</w:t>
      </w:r>
    </w:p>
    <w:p w14:paraId="0D036812" w14:textId="69A7E5DB" w:rsidR="00D969FB" w:rsidRPr="00B03118" w:rsidRDefault="00BC33E4" w:rsidP="00BC33E4">
      <w:pPr>
        <w:pStyle w:val="Akapitzlist"/>
        <w:widowControl/>
        <w:numPr>
          <w:ilvl w:val="0"/>
          <w:numId w:val="37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drabiny przyścienne; tablice do koszykówki, słupki do siatkówki z możliwością demontażu;</w:t>
      </w:r>
    </w:p>
    <w:p w14:paraId="3015EF34" w14:textId="5C511B2A" w:rsidR="000640B4" w:rsidRPr="00B03118" w:rsidRDefault="000640B4" w:rsidP="00BC33E4">
      <w:pPr>
        <w:pStyle w:val="Akapitzlist"/>
        <w:widowControl/>
        <w:numPr>
          <w:ilvl w:val="0"/>
          <w:numId w:val="37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03118">
        <w:rPr>
          <w:rFonts w:eastAsia="Times New Roman" w:cs="Times New Roman"/>
          <w:kern w:val="0"/>
          <w:sz w:val="20"/>
          <w:szCs w:val="20"/>
        </w:rPr>
        <w:t>oświetlenie LED z możliwością włączenia części sali oddzielnie – podział na 3 części</w:t>
      </w:r>
      <w:r w:rsidR="00BC33E4" w:rsidRPr="00B03118">
        <w:rPr>
          <w:rFonts w:eastAsia="Times New Roman" w:cs="Times New Roman"/>
          <w:kern w:val="0"/>
          <w:sz w:val="20"/>
          <w:szCs w:val="20"/>
        </w:rPr>
        <w:t>;</w:t>
      </w:r>
    </w:p>
    <w:p w14:paraId="7C96FDF0" w14:textId="689AFCAF" w:rsidR="000640B4" w:rsidRPr="007C5DDD" w:rsidRDefault="007C5DDD" w:rsidP="007C5DDD">
      <w:pPr>
        <w:pStyle w:val="Akapitzlist"/>
        <w:widowControl/>
        <w:numPr>
          <w:ilvl w:val="0"/>
          <w:numId w:val="37"/>
        </w:numPr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inne niezbędne w zakresie podstawowym;</w:t>
      </w:r>
    </w:p>
    <w:p w14:paraId="0EEDAEDA" w14:textId="6278C6C8" w:rsidR="00E106CD" w:rsidRPr="007C5DDD" w:rsidRDefault="00E106CD" w:rsidP="00B03118">
      <w:pPr>
        <w:pStyle w:val="Akapitzlist"/>
        <w:widowControl/>
        <w:shd w:val="clear" w:color="auto" w:fill="FFFFFF"/>
        <w:suppressAutoHyphens w:val="0"/>
        <w:autoSpaceDN/>
        <w:spacing w:after="100" w:afterAutospacing="1"/>
        <w:ind w:left="792"/>
        <w:jc w:val="both"/>
        <w:textAlignment w:val="auto"/>
        <w:rPr>
          <w:rFonts w:eastAsia="Times New Roman" w:cs="Times New Roman"/>
          <w:color w:val="000000" w:themeColor="text1"/>
          <w:kern w:val="0"/>
          <w:sz w:val="20"/>
          <w:szCs w:val="20"/>
        </w:rPr>
      </w:pPr>
    </w:p>
    <w:p w14:paraId="157B9AE9" w14:textId="6548F512" w:rsidR="000F606E" w:rsidRPr="007C5DDD" w:rsidRDefault="00E106CD" w:rsidP="00B03118">
      <w:pPr>
        <w:pStyle w:val="Akapitzlist"/>
        <w:widowControl/>
        <w:shd w:val="clear" w:color="auto" w:fill="FFFFFF"/>
        <w:suppressAutoHyphens w:val="0"/>
        <w:autoSpaceDN/>
        <w:spacing w:after="100" w:afterAutospacing="1"/>
        <w:ind w:left="792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</w:rPr>
      </w:pPr>
      <w:r w:rsidRPr="007C5DDD">
        <w:rPr>
          <w:rFonts w:eastAsia="Times New Roman" w:cs="Times New Roman"/>
          <w:color w:val="000000" w:themeColor="text1"/>
          <w:kern w:val="0"/>
          <w:sz w:val="20"/>
          <w:szCs w:val="20"/>
        </w:rPr>
        <w:t>Program funkcjonalno- użytkowy dotyczy szczegółowych założeń do sporządzenia projektu budowlaneg</w:t>
      </w:r>
      <w:r w:rsidR="00A1269D" w:rsidRPr="007C5DDD">
        <w:rPr>
          <w:rFonts w:eastAsia="Times New Roman" w:cs="Times New Roman"/>
          <w:color w:val="000000" w:themeColor="text1"/>
          <w:kern w:val="0"/>
          <w:sz w:val="20"/>
          <w:szCs w:val="20"/>
        </w:rPr>
        <w:t>o</w:t>
      </w:r>
      <w:r w:rsidRPr="007C5DDD">
        <w:rPr>
          <w:rFonts w:eastAsia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B03118" w:rsidRPr="007C5DDD">
        <w:rPr>
          <w:rFonts w:eastAsia="Times New Roman" w:cs="Times New Roman"/>
          <w:color w:val="000000" w:themeColor="text1"/>
          <w:kern w:val="0"/>
          <w:sz w:val="20"/>
          <w:szCs w:val="20"/>
        </w:rPr>
        <w:t xml:space="preserve">         </w:t>
      </w:r>
      <w:r w:rsidRPr="007C5DDD">
        <w:rPr>
          <w:rFonts w:eastAsia="Times New Roman" w:cs="Times New Roman"/>
          <w:color w:val="000000" w:themeColor="text1"/>
          <w:kern w:val="0"/>
          <w:sz w:val="20"/>
          <w:szCs w:val="20"/>
        </w:rPr>
        <w:t>i technicznego oraz wykonania wszelkich niezbędnych prac.</w:t>
      </w:r>
      <w:r w:rsidR="000640B4" w:rsidRPr="007C5DDD">
        <w:rPr>
          <w:rFonts w:eastAsia="Times New Roman" w:cs="Times New Roman"/>
          <w:color w:val="000000" w:themeColor="text1"/>
          <w:kern w:val="0"/>
          <w:sz w:val="20"/>
          <w:szCs w:val="20"/>
        </w:rPr>
        <w:t xml:space="preserve"> </w:t>
      </w:r>
    </w:p>
    <w:p w14:paraId="29749DFD" w14:textId="2A9FA7F4" w:rsidR="00921B1C" w:rsidRDefault="00B03118" w:rsidP="00F32481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212529"/>
          <w:kern w:val="0"/>
          <w:sz w:val="20"/>
          <w:szCs w:val="20"/>
        </w:rPr>
      </w:pPr>
      <w:r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4</w:t>
      </w:r>
      <w:r w:rsidR="000F606E" w:rsidRPr="007F498D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 xml:space="preserve">. </w:t>
      </w:r>
      <w:r w:rsidR="00921B1C" w:rsidRPr="007F498D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Ogólne uwagi:</w:t>
      </w:r>
    </w:p>
    <w:p w14:paraId="49FAFFE6" w14:textId="77777777" w:rsidR="009E5849" w:rsidRPr="007F498D" w:rsidRDefault="009E5849" w:rsidP="00F32481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</w:p>
    <w:p w14:paraId="163C985C" w14:textId="089084B2" w:rsidR="007C5DDD" w:rsidRDefault="00921B1C" w:rsidP="009E5849">
      <w:pPr>
        <w:pStyle w:val="Akapitzlist"/>
        <w:widowControl/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Zamawiający wymaga, aby Wykonawca przeprowadził wizję lokalną przyszłego </w:t>
      </w:r>
      <w:r w:rsidR="001F54CA" w:rsidRPr="007F498D">
        <w:rPr>
          <w:rFonts w:eastAsia="Times New Roman" w:cs="Times New Roman"/>
          <w:color w:val="212529"/>
          <w:kern w:val="0"/>
          <w:sz w:val="20"/>
          <w:szCs w:val="20"/>
        </w:rPr>
        <w:t>t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erenu </w:t>
      </w:r>
      <w:r w:rsidR="001F54CA" w:rsidRPr="007F498D">
        <w:rPr>
          <w:rFonts w:eastAsia="Times New Roman" w:cs="Times New Roman"/>
          <w:color w:val="212529"/>
          <w:kern w:val="0"/>
          <w:sz w:val="20"/>
          <w:szCs w:val="20"/>
        </w:rPr>
        <w:t>b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udowy</w:t>
      </w:r>
      <w:r w:rsidR="00A36BBD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. </w:t>
      </w:r>
      <w:r w:rsidR="00EE438E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W celu udziału w wizji lokalnej wykonawcy zobowiązani są do zgłoszenia w formie e-maila na adres </w:t>
      </w:r>
      <w:hyperlink r:id="rId7" w:history="1">
        <w:r w:rsidR="00EE438E" w:rsidRPr="007F498D">
          <w:rPr>
            <w:rStyle w:val="Hipercze"/>
            <w:rFonts w:eastAsia="Times New Roman" w:cs="Times New Roman"/>
            <w:kern w:val="0"/>
            <w:sz w:val="20"/>
            <w:szCs w:val="20"/>
          </w:rPr>
          <w:t>inwestycje@ugsorkwity.pl</w:t>
        </w:r>
      </w:hyperlink>
      <w:r w:rsidR="00EE438E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, nazwisk osób które wezmą udział w wizji lokalnej. Termin </w:t>
      </w:r>
      <w:r w:rsidR="00A61989" w:rsidRPr="007F498D">
        <w:rPr>
          <w:rFonts w:eastAsia="Times New Roman" w:cs="Times New Roman"/>
          <w:color w:val="212529"/>
          <w:kern w:val="0"/>
          <w:sz w:val="20"/>
          <w:szCs w:val="20"/>
        </w:rPr>
        <w:t>w</w:t>
      </w:r>
      <w:r w:rsidR="00EE438E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izji będą ustalane na wniosek wykonawcy po uzgodnieniu terminu z zarządcą obiektu. </w:t>
      </w:r>
    </w:p>
    <w:p w14:paraId="2B3F478E" w14:textId="77777777" w:rsidR="009E5849" w:rsidRDefault="009E5849" w:rsidP="007C5DDD">
      <w:pPr>
        <w:pStyle w:val="Akapitzlist"/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</w:p>
    <w:p w14:paraId="531D2CF3" w14:textId="77B30778" w:rsidR="007C5DDD" w:rsidRPr="009E5849" w:rsidRDefault="009E5849" w:rsidP="009E584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9E5849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5.</w:t>
      </w:r>
      <w:r>
        <w:rPr>
          <w:rFonts w:eastAsia="Times New Roman" w:cs="Times New Roman"/>
          <w:color w:val="212529"/>
          <w:kern w:val="0"/>
          <w:sz w:val="20"/>
          <w:szCs w:val="20"/>
        </w:rPr>
        <w:t xml:space="preserve"> </w:t>
      </w:r>
      <w:r w:rsidR="004D2C8A" w:rsidRPr="009E5849">
        <w:rPr>
          <w:rFonts w:eastAsia="Times New Roman" w:cs="Times New Roman"/>
          <w:color w:val="212529"/>
          <w:kern w:val="0"/>
          <w:sz w:val="20"/>
          <w:szCs w:val="20"/>
        </w:rPr>
        <w:t xml:space="preserve">Wykonawca zobowiązuje się do przygotowania na podstawie PFU zbiorczego zestawienia kosztów planowanej inwestycji zgodnie z instrukcjami zawartymi w rozporządzeniu Ministra </w:t>
      </w:r>
      <w:r w:rsidR="00B03118" w:rsidRPr="009E5849">
        <w:rPr>
          <w:rFonts w:eastAsia="Times New Roman" w:cs="Times New Roman"/>
          <w:color w:val="212529"/>
          <w:kern w:val="0"/>
          <w:sz w:val="20"/>
          <w:szCs w:val="20"/>
        </w:rPr>
        <w:t>Rozwoju i Technologii</w:t>
      </w:r>
      <w:r w:rsidR="004D2C8A" w:rsidRPr="009E5849">
        <w:rPr>
          <w:rFonts w:eastAsia="Times New Roman" w:cs="Times New Roman"/>
          <w:color w:val="212529"/>
          <w:kern w:val="0"/>
          <w:sz w:val="20"/>
          <w:szCs w:val="20"/>
        </w:rPr>
        <w:t xml:space="preserve"> </w:t>
      </w:r>
      <w:r w:rsidR="003525A6" w:rsidRPr="009E5849">
        <w:rPr>
          <w:rFonts w:eastAsia="Times New Roman" w:cs="Times New Roman"/>
          <w:color w:val="212529"/>
          <w:kern w:val="0"/>
          <w:sz w:val="20"/>
          <w:szCs w:val="20"/>
        </w:rPr>
        <w:t xml:space="preserve">z dnia </w:t>
      </w:r>
      <w:r w:rsidR="00B03118" w:rsidRPr="009E5849">
        <w:rPr>
          <w:rFonts w:eastAsia="Times New Roman" w:cs="Times New Roman"/>
          <w:color w:val="212529"/>
          <w:kern w:val="0"/>
          <w:sz w:val="20"/>
          <w:szCs w:val="20"/>
        </w:rPr>
        <w:t>20 grudnia</w:t>
      </w:r>
      <w:r w:rsidR="008F3DEB" w:rsidRPr="009E5849">
        <w:rPr>
          <w:rFonts w:eastAsia="Times New Roman" w:cs="Times New Roman"/>
          <w:color w:val="212529"/>
          <w:kern w:val="0"/>
          <w:sz w:val="20"/>
          <w:szCs w:val="20"/>
        </w:rPr>
        <w:t xml:space="preserve"> </w:t>
      </w:r>
      <w:r w:rsidR="003525A6" w:rsidRPr="009E5849">
        <w:rPr>
          <w:rFonts w:eastAsia="Times New Roman" w:cs="Times New Roman"/>
          <w:color w:val="212529"/>
          <w:kern w:val="0"/>
          <w:sz w:val="20"/>
          <w:szCs w:val="20"/>
        </w:rPr>
        <w:t>20</w:t>
      </w:r>
      <w:r w:rsidR="00B03118" w:rsidRPr="009E5849">
        <w:rPr>
          <w:rFonts w:eastAsia="Times New Roman" w:cs="Times New Roman"/>
          <w:color w:val="212529"/>
          <w:kern w:val="0"/>
          <w:sz w:val="20"/>
          <w:szCs w:val="20"/>
        </w:rPr>
        <w:t>21</w:t>
      </w:r>
      <w:r w:rsidR="003525A6" w:rsidRPr="009E5849">
        <w:rPr>
          <w:rFonts w:eastAsia="Times New Roman" w:cs="Times New Roman"/>
          <w:color w:val="212529"/>
          <w:kern w:val="0"/>
          <w:sz w:val="20"/>
          <w:szCs w:val="20"/>
        </w:rPr>
        <w:t xml:space="preserve"> r. w sprawie </w:t>
      </w:r>
      <w:r w:rsidR="008F3DEB" w:rsidRPr="009E5849">
        <w:rPr>
          <w:rFonts w:eastAsia="Times New Roman" w:cs="Times New Roman"/>
          <w:color w:val="212529"/>
          <w:kern w:val="0"/>
          <w:sz w:val="20"/>
          <w:szCs w:val="20"/>
        </w:rPr>
        <w:t xml:space="preserve">określenia metod i podstaw sporządzania kosztorysu inwestorskiego, obliczania planowanych kosztów prac projektowych oraz planowanych kosztów robót budowalnych określonych w Programie Funkcjonalno-Użytkowym (Dz. U. </w:t>
      </w:r>
      <w:r w:rsidR="00B03118" w:rsidRPr="009E5849">
        <w:rPr>
          <w:rFonts w:eastAsia="Times New Roman" w:cs="Times New Roman"/>
          <w:color w:val="212529"/>
          <w:kern w:val="0"/>
          <w:sz w:val="20"/>
          <w:szCs w:val="20"/>
        </w:rPr>
        <w:t>2021 poz.</w:t>
      </w:r>
      <w:r w:rsidR="008F3DEB" w:rsidRPr="009E5849">
        <w:rPr>
          <w:rFonts w:eastAsia="Times New Roman" w:cs="Times New Roman"/>
          <w:color w:val="212529"/>
          <w:kern w:val="0"/>
          <w:sz w:val="20"/>
          <w:szCs w:val="20"/>
        </w:rPr>
        <w:t xml:space="preserve"> </w:t>
      </w:r>
      <w:r w:rsidR="00B03118" w:rsidRPr="009E5849">
        <w:rPr>
          <w:rFonts w:eastAsia="Times New Roman" w:cs="Times New Roman"/>
          <w:color w:val="212529"/>
          <w:kern w:val="0"/>
          <w:sz w:val="20"/>
          <w:szCs w:val="20"/>
        </w:rPr>
        <w:t>2454)</w:t>
      </w:r>
      <w:r w:rsidR="008F3DEB" w:rsidRPr="009E5849">
        <w:rPr>
          <w:rFonts w:eastAsia="Times New Roman" w:cs="Times New Roman"/>
          <w:color w:val="212529"/>
          <w:kern w:val="0"/>
          <w:sz w:val="20"/>
          <w:szCs w:val="20"/>
        </w:rPr>
        <w:t>, a w razie potrzeby zobowiązuje się również do aktualizacji szacunkowego zestawienia kosztów w okresie 3 lata od odbioru przez Zamawiającego przedmiotu zamówienia.</w:t>
      </w:r>
    </w:p>
    <w:p w14:paraId="0D26A559" w14:textId="0EB3140B" w:rsidR="00E34A42" w:rsidRDefault="008F3DEB" w:rsidP="009E5849">
      <w:pPr>
        <w:pStyle w:val="Akapitzlist"/>
        <w:widowControl/>
        <w:shd w:val="clear" w:color="auto" w:fill="FFFFFF"/>
        <w:suppressAutoHyphens w:val="0"/>
        <w:autoSpaceDN/>
        <w:ind w:left="1069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C5DDD">
        <w:rPr>
          <w:rFonts w:eastAsia="Times New Roman" w:cs="Times New Roman"/>
          <w:color w:val="212529"/>
          <w:kern w:val="0"/>
          <w:sz w:val="20"/>
          <w:szCs w:val="20"/>
        </w:rPr>
        <w:t xml:space="preserve">  </w:t>
      </w:r>
    </w:p>
    <w:p w14:paraId="071498FB" w14:textId="77777777" w:rsidR="009E5849" w:rsidRPr="007C5DDD" w:rsidRDefault="009E5849" w:rsidP="009E5849">
      <w:pPr>
        <w:pStyle w:val="Akapitzlist"/>
        <w:widowControl/>
        <w:shd w:val="clear" w:color="auto" w:fill="FFFFFF"/>
        <w:suppressAutoHyphens w:val="0"/>
        <w:autoSpaceDN/>
        <w:ind w:left="1069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</w:p>
    <w:p w14:paraId="12227910" w14:textId="488E10C8" w:rsidR="00E34A42" w:rsidRPr="007F498D" w:rsidRDefault="00E34A42" w:rsidP="00E34A42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Dla wyżej wskazanego zakresu inwestycyjnego, należy przewidzieć opracowanie dokumentacji, w tym:</w:t>
      </w:r>
    </w:p>
    <w:p w14:paraId="47F6A3E2" w14:textId="11C7BCAB" w:rsidR="00E34A42" w:rsidRPr="007F498D" w:rsidRDefault="00E34A42" w:rsidP="00E34A42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projektu budowalnego, projektu </w:t>
      </w:r>
      <w:r w:rsidR="00B03118">
        <w:rPr>
          <w:rFonts w:eastAsia="Times New Roman" w:cs="Times New Roman"/>
          <w:color w:val="212529"/>
          <w:kern w:val="0"/>
          <w:sz w:val="20"/>
          <w:szCs w:val="20"/>
        </w:rPr>
        <w:t>technicznego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z podziałem na branże;</w:t>
      </w:r>
    </w:p>
    <w:p w14:paraId="6B7157DC" w14:textId="695352B9" w:rsidR="00E34A42" w:rsidRPr="007F498D" w:rsidRDefault="00E34A42" w:rsidP="0024281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projekt zagospodarowania terenu, mapa do celów projektowych;</w:t>
      </w:r>
    </w:p>
    <w:p w14:paraId="63B813C1" w14:textId="534D5716" w:rsidR="00E34A42" w:rsidRPr="007F498D" w:rsidRDefault="00E34A42" w:rsidP="0024281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projekt wykonawczy;</w:t>
      </w:r>
    </w:p>
    <w:p w14:paraId="58AB9A3B" w14:textId="588C783A" w:rsidR="00E34A42" w:rsidRPr="007F498D" w:rsidRDefault="00E34A42" w:rsidP="0024281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specyfikację technicznego wykonania i odbioru robót budowalnych;</w:t>
      </w:r>
    </w:p>
    <w:p w14:paraId="4CE10EBD" w14:textId="5912C061" w:rsidR="00E34A42" w:rsidRPr="007F498D" w:rsidRDefault="00E34A42" w:rsidP="0024281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kosztorysów inwestorskich; </w:t>
      </w:r>
    </w:p>
    <w:p w14:paraId="6E1BD6C1" w14:textId="3F6B3DD4" w:rsidR="00E34A42" w:rsidRPr="007F498D" w:rsidRDefault="00E34A42" w:rsidP="0024281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niezbędnych uzgodnień, opinii, warunków, projektów itp.; </w:t>
      </w:r>
    </w:p>
    <w:p w14:paraId="2259C7D1" w14:textId="77777777" w:rsidR="00E34A42" w:rsidRPr="007F498D" w:rsidRDefault="00E34A42" w:rsidP="0024281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lastRenderedPageBreak/>
        <w:t>uzyskanie niezbędnych decyzji administracyjnych, w tym uzyskanie pozwolenia na budowę;</w:t>
      </w:r>
    </w:p>
    <w:p w14:paraId="14258380" w14:textId="0DF69052" w:rsidR="00E34A42" w:rsidRPr="007F498D" w:rsidRDefault="00E34A42" w:rsidP="0024281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uzyskanie innych opracowań w razie konieczności (np. inwentaryzacji zieleni, kartę informacyjną przedsięwzięcia, raport oddziaływania inwestycji na środowisko) </w:t>
      </w:r>
    </w:p>
    <w:p w14:paraId="6D49BFBB" w14:textId="5600EFE0" w:rsidR="008126B5" w:rsidRPr="007F498D" w:rsidRDefault="00E34A42" w:rsidP="008126B5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Należy przewidzieć inne elementy wynikające z wymogów prawnych, inwentaryzacji budowlanej, koncepcji projektowej.</w:t>
      </w:r>
    </w:p>
    <w:p w14:paraId="7836E264" w14:textId="1B505A3C" w:rsidR="00C515B4" w:rsidRPr="007F498D" w:rsidRDefault="00F87C87" w:rsidP="008F3DEB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Opracowany PFU będzie służył do przeprowadzania postępowania o udzielenie zamówienia publicznego</w:t>
      </w:r>
      <w:r w:rsidR="00192F05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w celu wyłonienia wykonawcy robót budowalnych w metodzie „zaprojektuj i wybuduj”. Wykonawca zobowiązany będzie do niezwłocznego udzielania Zamawiającemu wyjaśnień odnośnie PFU objętej przedmiotem niemniejszego zamówienia</w:t>
      </w:r>
      <w:r w:rsidR="00C515B4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- </w:t>
      </w:r>
      <w:r w:rsidR="00192F05" w:rsidRPr="007F498D">
        <w:rPr>
          <w:rFonts w:eastAsia="Times New Roman" w:cs="Times New Roman"/>
          <w:color w:val="212529"/>
          <w:kern w:val="0"/>
          <w:sz w:val="20"/>
          <w:szCs w:val="20"/>
        </w:rPr>
        <w:t>na etapie organizowania</w:t>
      </w:r>
      <w:r w:rsidR="00C515B4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i prowadzenia</w:t>
      </w:r>
      <w:r w:rsidR="00192F05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postępowania o udzielenia zamówienia</w:t>
      </w:r>
      <w:r w:rsidR="00C515B4" w:rsidRPr="007F498D">
        <w:rPr>
          <w:rFonts w:eastAsia="Times New Roman" w:cs="Times New Roman"/>
          <w:color w:val="212529"/>
          <w:kern w:val="0"/>
          <w:sz w:val="20"/>
          <w:szCs w:val="20"/>
        </w:rPr>
        <w:t>, tzn. udzielania odpowiedzi na pytania wykonawców – dotyczących PFU wykonanego w ramach niniejszej umowy przez Wykonawcę</w:t>
      </w:r>
      <w:r w:rsidR="008126B5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</w:t>
      </w:r>
      <w:r w:rsidR="00C515B4" w:rsidRPr="007F498D">
        <w:rPr>
          <w:rFonts w:eastAsia="Times New Roman" w:cs="Times New Roman"/>
          <w:color w:val="212529"/>
          <w:kern w:val="0"/>
          <w:sz w:val="20"/>
          <w:szCs w:val="20"/>
        </w:rPr>
        <w:t>- nie później niż w terminie 3 dni roboczych od przekazania ich Wykonawcy, chyba że niezbędne będzie szybsze udzielenie odpowiedzi, co Zamawiający wskaże Wykonawcy, przy czym czas na udzielenie odpowiedzi w takim przypadku nie może być dłuższy niż 24 godziny.</w:t>
      </w:r>
    </w:p>
    <w:p w14:paraId="257A4B76" w14:textId="58BDE130" w:rsidR="00F87C87" w:rsidRPr="007F498D" w:rsidRDefault="00856727" w:rsidP="008F3DEB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Wykonawca przeniesie na Zamawiającego całość majątkowych praw autorskich do dokumentacji,</w:t>
      </w:r>
      <w:r w:rsidR="008126B5" w:rsidRPr="007F498D">
        <w:rPr>
          <w:rFonts w:eastAsia="Times New Roman" w:cs="Times New Roman"/>
          <w:color w:val="212529"/>
          <w:kern w:val="0"/>
          <w:sz w:val="20"/>
          <w:szCs w:val="20"/>
        </w:rPr>
        <w:br/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o której mowa powyżej, na wszystkich polach eksploatacji  wymienionych w art. 50 ustawy z dnia 4 lutego 1994 r. o prawie autorskim i prawach pokrewnych (Dz. U. z 2019 r., poz. 1231), w tym także prawo do zezwolenia na wykonywanie zależnych praw autorskich z chwilą zapłaty wynagrodzenia za przedmiot zamówienia.  </w:t>
      </w:r>
    </w:p>
    <w:p w14:paraId="5074BFE5" w14:textId="4346ABE8" w:rsidR="003525A6" w:rsidRPr="007F498D" w:rsidRDefault="00856727" w:rsidP="003525A6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Koncepcja, PFU oraz Zbiorcze Zestawienie Kosztów, powinny zostać przekazane Zamawiającemu na nośniku elektronicznym (płyta </w:t>
      </w:r>
      <w:r w:rsidR="00033434" w:rsidRPr="007F498D">
        <w:rPr>
          <w:rFonts w:eastAsia="Times New Roman" w:cs="Times New Roman"/>
          <w:color w:val="212529"/>
          <w:kern w:val="0"/>
          <w:sz w:val="20"/>
          <w:szCs w:val="20"/>
        </w:rPr>
        <w:t>CD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)</w:t>
      </w:r>
      <w:r w:rsidR="00033434"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w formacie PDF oraz edytowalnej DOC/EXCEL oraz w wersji papierowej (oprawionej do formatu A4 w 3 egz.) 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  </w:t>
      </w:r>
    </w:p>
    <w:p w14:paraId="391D9125" w14:textId="6A49F4B8" w:rsidR="00854594" w:rsidRPr="007F498D" w:rsidRDefault="00854594" w:rsidP="00854594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 xml:space="preserve">PFU powinno być wykonane w stanie kompletnym z punktu widzenia celu, któremu ma służyć oraz zgodnie z umową, a także obowiązującymi przepisami i normami. </w:t>
      </w:r>
    </w:p>
    <w:p w14:paraId="578ADF01" w14:textId="059A0AA0" w:rsidR="004D2C8A" w:rsidRPr="007F498D" w:rsidRDefault="00921B1C" w:rsidP="00F32481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Zamawiający </w:t>
      </w:r>
      <w:r w:rsidRPr="007F498D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nie dopuszcza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 możliwości składania ofert częściowych.</w:t>
      </w:r>
    </w:p>
    <w:p w14:paraId="51A2DED0" w14:textId="77777777" w:rsidR="0022285C" w:rsidRPr="007F498D" w:rsidRDefault="00921B1C" w:rsidP="0022285C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Zamawiający </w:t>
      </w:r>
      <w:r w:rsidRPr="007F498D">
        <w:rPr>
          <w:rFonts w:eastAsia="Times New Roman" w:cs="Times New Roman"/>
          <w:b/>
          <w:bCs/>
          <w:color w:val="212529"/>
          <w:kern w:val="0"/>
          <w:sz w:val="20"/>
          <w:szCs w:val="20"/>
        </w:rPr>
        <w:t>nie dopuszcza</w:t>
      </w:r>
      <w:r w:rsidRPr="007F498D">
        <w:rPr>
          <w:rFonts w:eastAsia="Times New Roman" w:cs="Times New Roman"/>
          <w:color w:val="212529"/>
          <w:kern w:val="0"/>
          <w:sz w:val="20"/>
          <w:szCs w:val="20"/>
        </w:rPr>
        <w:t> możliwości składania ofert wariantowych.</w:t>
      </w:r>
      <w:bookmarkEnd w:id="1"/>
    </w:p>
    <w:p w14:paraId="73D5D952" w14:textId="53BE968F" w:rsidR="00085670" w:rsidRPr="007F498D" w:rsidRDefault="00D11963" w:rsidP="0022285C">
      <w:pPr>
        <w:pStyle w:val="Akapitzlist"/>
        <w:widowControl/>
        <w:numPr>
          <w:ilvl w:val="0"/>
          <w:numId w:val="30"/>
        </w:numPr>
        <w:shd w:val="clear" w:color="auto" w:fill="FFFFFF"/>
        <w:suppressAutoHyphens w:val="0"/>
        <w:autoSpaceDN/>
        <w:ind w:left="284" w:hanging="284"/>
        <w:textAlignment w:val="auto"/>
        <w:rPr>
          <w:rFonts w:eastAsia="Times New Roman" w:cs="Times New Roman"/>
          <w:color w:val="212529"/>
          <w:kern w:val="0"/>
          <w:sz w:val="20"/>
          <w:szCs w:val="20"/>
        </w:rPr>
      </w:pPr>
      <w:r w:rsidRPr="007F498D">
        <w:rPr>
          <w:rFonts w:cs="Times New Roman"/>
          <w:sz w:val="20"/>
          <w:szCs w:val="20"/>
        </w:rPr>
        <w:t xml:space="preserve">Zamawiający nie przewiduje udzielenie zaliczki na poczet wykonania zamówienia. </w:t>
      </w:r>
    </w:p>
    <w:p w14:paraId="63E47AA4" w14:textId="77777777" w:rsidR="00085670" w:rsidRPr="00787BFE" w:rsidRDefault="00085670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69015E10" w14:textId="68E9AE28" w:rsidR="00085670" w:rsidRPr="00787BFE" w:rsidRDefault="00085670" w:rsidP="00787BFE">
      <w:pPr>
        <w:pStyle w:val="Akapitzlist"/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 xml:space="preserve">Kryteria oceny ofert </w:t>
      </w:r>
    </w:p>
    <w:p w14:paraId="565759D9" w14:textId="77777777" w:rsidR="00085670" w:rsidRPr="007F498D" w:rsidRDefault="00085670" w:rsidP="00787BFE">
      <w:pPr>
        <w:spacing w:line="24" w:lineRule="atLeast"/>
        <w:jc w:val="both"/>
        <w:rPr>
          <w:rFonts w:cs="Times New Roman"/>
          <w:sz w:val="20"/>
          <w:szCs w:val="20"/>
        </w:rPr>
      </w:pPr>
    </w:p>
    <w:p w14:paraId="3E478F3F" w14:textId="51EE0BB8" w:rsidR="00085670" w:rsidRPr="007F498D" w:rsidRDefault="00085670" w:rsidP="00787BFE">
      <w:pPr>
        <w:pStyle w:val="Akapitzlist"/>
        <w:widowControl/>
        <w:numPr>
          <w:ilvl w:val="0"/>
          <w:numId w:val="12"/>
        </w:numPr>
        <w:autoSpaceDN/>
        <w:spacing w:line="24" w:lineRule="atLeast"/>
        <w:contextualSpacing w:val="0"/>
        <w:jc w:val="both"/>
        <w:textAlignment w:val="auto"/>
        <w:rPr>
          <w:rFonts w:cs="Times New Roman"/>
          <w:sz w:val="20"/>
          <w:szCs w:val="20"/>
        </w:rPr>
      </w:pPr>
      <w:r w:rsidRPr="007F498D">
        <w:rPr>
          <w:rFonts w:cs="Times New Roman"/>
          <w:sz w:val="20"/>
          <w:szCs w:val="20"/>
        </w:rPr>
        <w:t>Kryteriami wyboru najkorzystniejszej oferty jest</w:t>
      </w:r>
      <w:r w:rsidR="00C51406" w:rsidRPr="007F498D">
        <w:rPr>
          <w:rFonts w:cs="Times New Roman"/>
          <w:sz w:val="20"/>
          <w:szCs w:val="20"/>
        </w:rPr>
        <w:t>:</w:t>
      </w:r>
      <w:r w:rsidRPr="007F498D">
        <w:rPr>
          <w:rFonts w:cs="Times New Roman"/>
          <w:sz w:val="20"/>
          <w:szCs w:val="20"/>
        </w:rPr>
        <w:t xml:space="preserve"> cena – 100% </w:t>
      </w:r>
    </w:p>
    <w:p w14:paraId="425267D4" w14:textId="2A174992" w:rsidR="00085670" w:rsidRPr="007F498D" w:rsidRDefault="00085670" w:rsidP="00787BFE">
      <w:pPr>
        <w:pStyle w:val="Akapitzlist"/>
        <w:widowControl/>
        <w:numPr>
          <w:ilvl w:val="0"/>
          <w:numId w:val="12"/>
        </w:numPr>
        <w:autoSpaceDN/>
        <w:spacing w:line="24" w:lineRule="atLeast"/>
        <w:contextualSpacing w:val="0"/>
        <w:jc w:val="both"/>
        <w:textAlignment w:val="auto"/>
        <w:rPr>
          <w:rFonts w:cs="Times New Roman"/>
          <w:sz w:val="20"/>
          <w:szCs w:val="20"/>
        </w:rPr>
      </w:pPr>
      <w:r w:rsidRPr="007F498D">
        <w:rPr>
          <w:rFonts w:cs="Times New Roman"/>
          <w:b/>
          <w:sz w:val="20"/>
          <w:szCs w:val="20"/>
        </w:rPr>
        <w:t>Sposób przyznawania punktów:</w:t>
      </w:r>
    </w:p>
    <w:p w14:paraId="6E660163" w14:textId="77777777" w:rsidR="00085670" w:rsidRPr="007F498D" w:rsidRDefault="00085670" w:rsidP="00787BFE">
      <w:pPr>
        <w:pStyle w:val="Tekstpodstawowy"/>
        <w:numPr>
          <w:ilvl w:val="0"/>
          <w:numId w:val="9"/>
        </w:numPr>
        <w:spacing w:line="24" w:lineRule="atLeast"/>
        <w:ind w:left="426" w:firstLine="283"/>
        <w:rPr>
          <w:sz w:val="20"/>
        </w:rPr>
      </w:pPr>
      <w:r w:rsidRPr="007F498D">
        <w:rPr>
          <w:sz w:val="20"/>
        </w:rPr>
        <w:t xml:space="preserve">cena </w:t>
      </w:r>
    </w:p>
    <w:p w14:paraId="5A5016D8" w14:textId="33A22A0D" w:rsidR="00085670" w:rsidRPr="007F498D" w:rsidRDefault="00085670" w:rsidP="00787BFE">
      <w:pPr>
        <w:pStyle w:val="Tekstpodstawowy"/>
        <w:spacing w:line="24" w:lineRule="atLeast"/>
        <w:ind w:left="426" w:hanging="284"/>
        <w:rPr>
          <w:sz w:val="20"/>
        </w:rPr>
      </w:pPr>
      <w:r w:rsidRPr="007F498D">
        <w:rPr>
          <w:sz w:val="20"/>
        </w:rPr>
        <w:tab/>
      </w:r>
      <w:r w:rsidRPr="007F498D">
        <w:rPr>
          <w:sz w:val="20"/>
        </w:rPr>
        <w:tab/>
      </w:r>
      <w:r w:rsidRPr="007F498D">
        <w:rPr>
          <w:sz w:val="20"/>
        </w:rPr>
        <w:tab/>
      </w:r>
      <w:r w:rsidRPr="007F498D">
        <w:rPr>
          <w:sz w:val="20"/>
        </w:rPr>
        <w:tab/>
      </w:r>
      <w:r w:rsidRPr="007F498D">
        <w:rPr>
          <w:sz w:val="20"/>
        </w:rPr>
        <w:tab/>
      </w:r>
      <w:r w:rsidR="00C51406" w:rsidRPr="007F498D">
        <w:rPr>
          <w:sz w:val="20"/>
          <w:lang w:val="pl-PL"/>
        </w:rPr>
        <w:t xml:space="preserve">                </w:t>
      </w:r>
      <w:r w:rsidRPr="007F498D">
        <w:rPr>
          <w:sz w:val="20"/>
        </w:rPr>
        <w:t xml:space="preserve">najniższa cena brutto spośród wszystkich podlegających ocenie  </w:t>
      </w:r>
    </w:p>
    <w:p w14:paraId="4D893B41" w14:textId="56E48675" w:rsidR="00085670" w:rsidRPr="007F498D" w:rsidRDefault="00085670" w:rsidP="00787BFE">
      <w:pPr>
        <w:pStyle w:val="Tekstpodstawowy"/>
        <w:spacing w:line="24" w:lineRule="atLeast"/>
        <w:ind w:left="426" w:firstLine="282"/>
        <w:rPr>
          <w:sz w:val="20"/>
        </w:rPr>
      </w:pPr>
      <w:r w:rsidRPr="007F498D">
        <w:rPr>
          <w:sz w:val="20"/>
          <w:lang w:val="pl-PL"/>
        </w:rPr>
        <w:t xml:space="preserve"> </w:t>
      </w:r>
      <w:r w:rsidRPr="007F498D">
        <w:rPr>
          <w:sz w:val="20"/>
        </w:rPr>
        <w:t xml:space="preserve">ilość punktów oferty badanej   = ---------------------------------------------------------------- x </w:t>
      </w:r>
      <w:r w:rsidRPr="007F498D">
        <w:rPr>
          <w:sz w:val="20"/>
          <w:lang w:val="pl-PL"/>
        </w:rPr>
        <w:t>100</w:t>
      </w:r>
    </w:p>
    <w:p w14:paraId="24B2FDD6" w14:textId="338800FA" w:rsidR="00085670" w:rsidRPr="007F498D" w:rsidRDefault="00085670" w:rsidP="00787BFE">
      <w:pPr>
        <w:pStyle w:val="Tekstpodstawowy"/>
        <w:spacing w:line="24" w:lineRule="atLeast"/>
        <w:ind w:left="426" w:hanging="284"/>
        <w:rPr>
          <w:sz w:val="20"/>
        </w:rPr>
      </w:pPr>
      <w:r w:rsidRPr="007F498D">
        <w:rPr>
          <w:sz w:val="20"/>
        </w:rPr>
        <w:t xml:space="preserve">     </w:t>
      </w:r>
      <w:r w:rsidRPr="007F498D">
        <w:rPr>
          <w:sz w:val="20"/>
        </w:rPr>
        <w:tab/>
      </w:r>
      <w:r w:rsidRPr="007F498D">
        <w:rPr>
          <w:sz w:val="20"/>
        </w:rPr>
        <w:tab/>
        <w:t xml:space="preserve"> </w:t>
      </w:r>
      <w:r w:rsidR="00C51406" w:rsidRPr="007F498D">
        <w:rPr>
          <w:sz w:val="20"/>
          <w:lang w:val="pl-PL"/>
        </w:rPr>
        <w:t xml:space="preserve">       </w:t>
      </w:r>
      <w:r w:rsidRPr="007F498D">
        <w:rPr>
          <w:sz w:val="20"/>
        </w:rPr>
        <w:t xml:space="preserve"> w kryterium cena </w:t>
      </w:r>
      <w:r w:rsidRPr="007F498D">
        <w:rPr>
          <w:sz w:val="20"/>
        </w:rPr>
        <w:tab/>
      </w:r>
      <w:r w:rsidRPr="007F498D">
        <w:rPr>
          <w:sz w:val="20"/>
        </w:rPr>
        <w:tab/>
      </w:r>
      <w:r w:rsidRPr="007F498D">
        <w:rPr>
          <w:sz w:val="20"/>
        </w:rPr>
        <w:tab/>
        <w:t xml:space="preserve"> </w:t>
      </w:r>
      <w:proofErr w:type="spellStart"/>
      <w:r w:rsidRPr="007F498D">
        <w:rPr>
          <w:sz w:val="20"/>
        </w:rPr>
        <w:t>cena</w:t>
      </w:r>
      <w:proofErr w:type="spellEnd"/>
      <w:r w:rsidRPr="007F498D">
        <w:rPr>
          <w:sz w:val="20"/>
        </w:rPr>
        <w:t xml:space="preserve"> brutto oferty badanej </w:t>
      </w:r>
    </w:p>
    <w:p w14:paraId="01C0D0B0" w14:textId="77777777" w:rsidR="00085670" w:rsidRPr="007F498D" w:rsidRDefault="00085670" w:rsidP="00787BFE">
      <w:pPr>
        <w:pStyle w:val="Tekstpodstawowy"/>
        <w:spacing w:line="24" w:lineRule="atLeast"/>
        <w:ind w:left="426" w:hanging="284"/>
        <w:rPr>
          <w:sz w:val="20"/>
        </w:rPr>
      </w:pPr>
      <w:r w:rsidRPr="007F498D">
        <w:rPr>
          <w:sz w:val="20"/>
        </w:rPr>
        <w:t xml:space="preserve"> </w:t>
      </w:r>
      <w:r w:rsidRPr="007F498D">
        <w:rPr>
          <w:sz w:val="20"/>
        </w:rPr>
        <w:tab/>
      </w:r>
      <w:r w:rsidRPr="007F498D">
        <w:rPr>
          <w:sz w:val="20"/>
        </w:rPr>
        <w:tab/>
      </w:r>
    </w:p>
    <w:p w14:paraId="393DAF4D" w14:textId="77777777" w:rsidR="00085670" w:rsidRPr="007F498D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F498D">
        <w:rPr>
          <w:sz w:val="20"/>
          <w:lang w:val="pl-PL"/>
        </w:rPr>
        <w:t>Oferowana cena za wykonanie przedmiotu zamówienia stanowić będzie wynagrodzenie ryczałtowe.</w:t>
      </w:r>
    </w:p>
    <w:p w14:paraId="29E4EAE1" w14:textId="77777777" w:rsidR="00085670" w:rsidRPr="007F498D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F498D">
        <w:rPr>
          <w:sz w:val="20"/>
          <w:lang w:val="pl-PL"/>
        </w:rPr>
        <w:t>Cena oferty musi uwzględniać wszystkie wymagania zaproszenia oraz obejmować wszelkie koszty, jakie poniesie wykonawca z tytułu należytej oraz zgodnej z obowiązującymi przepisami realizacji przedmiotu zamówienia.</w:t>
      </w:r>
    </w:p>
    <w:p w14:paraId="10698665" w14:textId="77777777" w:rsidR="00085670" w:rsidRPr="007F498D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F498D">
        <w:rPr>
          <w:sz w:val="20"/>
          <w:lang w:val="pl-PL"/>
        </w:rPr>
        <w:t>Wykonawca zgodnie z art. 632 § 1 Kodeksu cywilnego nie będzie mógł żądać podwyższenia wynagrodzenia za przedmiotowe roboty chociażby w czasie zawarcia umowy nie można było przewidzieć rozmiaru lub kosztów prac.</w:t>
      </w:r>
    </w:p>
    <w:p w14:paraId="48865904" w14:textId="77777777" w:rsidR="00085670" w:rsidRPr="007F498D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F498D">
        <w:rPr>
          <w:sz w:val="20"/>
          <w:lang w:val="pl-PL"/>
        </w:rPr>
        <w:t>Cena oferty musi być liczona z dokładnością do dwóch miejsc po przecinku.</w:t>
      </w:r>
    </w:p>
    <w:p w14:paraId="1DF038F0" w14:textId="77777777" w:rsidR="00085670" w:rsidRPr="007F498D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F498D">
        <w:rPr>
          <w:sz w:val="20"/>
          <w:lang w:val="pl-PL"/>
        </w:rPr>
        <w:t>Upusty oferowane przez wykonawcę muszą być zawarte w cenie oferty.</w:t>
      </w:r>
    </w:p>
    <w:p w14:paraId="4F17007B" w14:textId="659EF37F" w:rsidR="00085670" w:rsidRPr="007F498D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F498D">
        <w:rPr>
          <w:sz w:val="20"/>
          <w:lang w:val="pl-PL"/>
        </w:rPr>
        <w:t>Cenę za wykonanie przedmiotu zamówienia należy przedstawić w formularzu oferty –</w:t>
      </w:r>
      <w:r w:rsidRPr="007F498D">
        <w:rPr>
          <w:sz w:val="20"/>
        </w:rPr>
        <w:t xml:space="preserve"> załączniku nr 1</w:t>
      </w:r>
      <w:r w:rsidRPr="007F498D">
        <w:rPr>
          <w:sz w:val="20"/>
          <w:lang w:val="pl-PL"/>
        </w:rPr>
        <w:t>.</w:t>
      </w:r>
    </w:p>
    <w:p w14:paraId="6D27BBB6" w14:textId="77777777" w:rsidR="00085670" w:rsidRPr="00787BFE" w:rsidRDefault="00085670" w:rsidP="00787BFE">
      <w:pPr>
        <w:pStyle w:val="Tekstpodstawowy"/>
        <w:spacing w:line="24" w:lineRule="atLeast"/>
        <w:ind w:left="284"/>
        <w:rPr>
          <w:sz w:val="20"/>
          <w:lang w:val="pl-PL"/>
        </w:rPr>
      </w:pPr>
    </w:p>
    <w:p w14:paraId="13345CCF" w14:textId="2592D870" w:rsidR="00085670" w:rsidRPr="00787BFE" w:rsidRDefault="00F503CB" w:rsidP="00787BFE">
      <w:pPr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 xml:space="preserve">Termin wykonania zamówienia </w:t>
      </w:r>
    </w:p>
    <w:p w14:paraId="64F2800F" w14:textId="77777777" w:rsidR="006A44B1" w:rsidRPr="00787BFE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46D8EE3" w14:textId="6BBE2A7C" w:rsidR="00F503CB" w:rsidRPr="00787BFE" w:rsidRDefault="00F503CB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     </w:t>
      </w:r>
      <w:r w:rsidRPr="00787BFE">
        <w:rPr>
          <w:rFonts w:cs="Times New Roman"/>
          <w:sz w:val="20"/>
          <w:szCs w:val="20"/>
        </w:rPr>
        <w:t xml:space="preserve">Termin wykonania zamówienia: do </w:t>
      </w:r>
      <w:r w:rsidR="009E5849">
        <w:rPr>
          <w:rFonts w:cs="Times New Roman"/>
          <w:sz w:val="20"/>
          <w:szCs w:val="20"/>
        </w:rPr>
        <w:t>1</w:t>
      </w:r>
      <w:r w:rsidR="006B0277">
        <w:rPr>
          <w:rFonts w:cs="Times New Roman"/>
          <w:sz w:val="20"/>
          <w:szCs w:val="20"/>
        </w:rPr>
        <w:t xml:space="preserve">2 grudnia </w:t>
      </w:r>
      <w:r w:rsidRPr="00787BFE">
        <w:rPr>
          <w:rFonts w:cs="Times New Roman"/>
          <w:sz w:val="20"/>
          <w:szCs w:val="20"/>
        </w:rPr>
        <w:t>202</w:t>
      </w:r>
      <w:r w:rsidR="00A1269D">
        <w:rPr>
          <w:rFonts w:cs="Times New Roman"/>
          <w:sz w:val="20"/>
          <w:szCs w:val="20"/>
        </w:rPr>
        <w:t>2</w:t>
      </w:r>
      <w:r w:rsidRPr="00787BFE">
        <w:rPr>
          <w:rFonts w:cs="Times New Roman"/>
          <w:sz w:val="20"/>
          <w:szCs w:val="20"/>
        </w:rPr>
        <w:t xml:space="preserve"> r. </w:t>
      </w:r>
    </w:p>
    <w:p w14:paraId="24A7E1B1" w14:textId="77777777" w:rsidR="00F503CB" w:rsidRPr="00787BFE" w:rsidRDefault="00F503CB" w:rsidP="00787BFE">
      <w:pPr>
        <w:pStyle w:val="Standard"/>
        <w:autoSpaceDE w:val="0"/>
        <w:spacing w:line="24" w:lineRule="atLeast"/>
        <w:ind w:left="720"/>
        <w:jc w:val="both"/>
        <w:rPr>
          <w:rFonts w:eastAsia="Times New Roman" w:cs="Times New Roman"/>
          <w:sz w:val="20"/>
          <w:szCs w:val="20"/>
        </w:rPr>
      </w:pPr>
    </w:p>
    <w:p w14:paraId="24BD9000" w14:textId="4EE289C8" w:rsidR="00A27684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b/>
          <w:bCs/>
          <w:sz w:val="20"/>
          <w:szCs w:val="20"/>
        </w:rPr>
        <w:t>W postępowaniu mogą wziąć udział wykonawcy spełniający następujące warunki:</w:t>
      </w:r>
    </w:p>
    <w:p w14:paraId="7924D28F" w14:textId="77777777" w:rsidR="006A44B1" w:rsidRPr="00787BFE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14AEB2AF" w14:textId="6F0CE44C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 W postępowaniu mogą wziąć udział wykonawcy spełniający następujące warunki</w:t>
      </w:r>
      <w:r w:rsidRPr="00787BFE">
        <w:rPr>
          <w:rFonts w:eastAsia="Times New Roman" w:cs="Times New Roman"/>
          <w:b/>
          <w:bCs/>
          <w:sz w:val="20"/>
          <w:szCs w:val="20"/>
        </w:rPr>
        <w:t>*:</w:t>
      </w:r>
    </w:p>
    <w:p w14:paraId="5FF7CD75" w14:textId="0945DA48" w:rsidR="00A27684" w:rsidRPr="00CF69F7" w:rsidRDefault="00A27684" w:rsidP="00787BFE">
      <w:pPr>
        <w:pStyle w:val="Tekstpodstawowy"/>
        <w:widowControl/>
        <w:numPr>
          <w:ilvl w:val="0"/>
          <w:numId w:val="6"/>
        </w:numPr>
        <w:tabs>
          <w:tab w:val="left" w:pos="345"/>
        </w:tabs>
        <w:overflowPunct/>
        <w:autoSpaceDE/>
        <w:spacing w:line="24" w:lineRule="atLeast"/>
        <w:rPr>
          <w:sz w:val="20"/>
        </w:rPr>
      </w:pPr>
      <w:r w:rsidRPr="00787BFE">
        <w:rPr>
          <w:sz w:val="20"/>
          <w:lang w:eastAsia="pl-PL"/>
        </w:rPr>
        <w:t>Posiadają uprawnienia do wykonywania określonej działalności lub czynności, jeżeli przepisy prawa nakładają obowiązek ich posiadania, p</w:t>
      </w:r>
      <w:r w:rsidRPr="00787BFE">
        <w:rPr>
          <w:rFonts w:eastAsia="Times-Roman"/>
          <w:sz w:val="20"/>
          <w:lang w:eastAsia="pl-PL"/>
        </w:rPr>
        <w:t xml:space="preserve">osiadają wiedzę i doświadczenie, dysponują odpowiednim potencjałem technicznym oraz osobami zdolnymi do wykonania zamówienia, są w sytuacji ekonomicznej i finansowej zapewniającej wykonanie zamówienia. </w:t>
      </w:r>
    </w:p>
    <w:p w14:paraId="4777F404" w14:textId="4936E770" w:rsidR="000345B0" w:rsidRPr="000345B0" w:rsidRDefault="000345B0" w:rsidP="00787BFE">
      <w:pPr>
        <w:pStyle w:val="Tekstpodstawowy"/>
        <w:widowControl/>
        <w:numPr>
          <w:ilvl w:val="0"/>
          <w:numId w:val="6"/>
        </w:numPr>
        <w:tabs>
          <w:tab w:val="left" w:pos="345"/>
        </w:tabs>
        <w:overflowPunct/>
        <w:autoSpaceDE/>
        <w:spacing w:line="24" w:lineRule="atLeast"/>
        <w:rPr>
          <w:sz w:val="20"/>
        </w:rPr>
      </w:pPr>
      <w:r>
        <w:rPr>
          <w:sz w:val="20"/>
          <w:lang w:val="pl-PL"/>
        </w:rPr>
        <w:t xml:space="preserve">Wykonawca </w:t>
      </w:r>
      <w:r w:rsidR="00B0045E">
        <w:rPr>
          <w:sz w:val="20"/>
          <w:lang w:val="pl-PL"/>
        </w:rPr>
        <w:t xml:space="preserve">zobowiązany jest wykazać, że w okresie ostatnich </w:t>
      </w:r>
      <w:r w:rsidR="007F498D">
        <w:rPr>
          <w:sz w:val="20"/>
          <w:lang w:val="pl-PL"/>
        </w:rPr>
        <w:t>3</w:t>
      </w:r>
      <w:r w:rsidR="00B0045E">
        <w:rPr>
          <w:sz w:val="20"/>
          <w:lang w:val="pl-PL"/>
        </w:rPr>
        <w:t xml:space="preserve"> lat prze</w:t>
      </w:r>
      <w:r w:rsidR="007F498D">
        <w:rPr>
          <w:sz w:val="20"/>
          <w:lang w:val="pl-PL"/>
        </w:rPr>
        <w:t>d</w:t>
      </w:r>
      <w:r w:rsidR="00B0045E">
        <w:rPr>
          <w:sz w:val="20"/>
          <w:lang w:val="pl-PL"/>
        </w:rPr>
        <w:t xml:space="preserve"> upływem terminu składania ofert, a jeżeli okres prowadzenia działalności jest krótszy – w tym okresie, </w:t>
      </w:r>
      <w:bookmarkStart w:id="3" w:name="_Hlk83385112"/>
      <w:r w:rsidR="00B0045E">
        <w:rPr>
          <w:sz w:val="20"/>
          <w:lang w:val="pl-PL"/>
        </w:rPr>
        <w:t xml:space="preserve">wykonał należycie </w:t>
      </w:r>
      <w:r w:rsidR="00BA4598">
        <w:rPr>
          <w:sz w:val="20"/>
          <w:lang w:val="pl-PL"/>
        </w:rPr>
        <w:t>co najmniej je</w:t>
      </w:r>
      <w:r w:rsidR="007F498D">
        <w:rPr>
          <w:sz w:val="20"/>
          <w:lang w:val="pl-PL"/>
        </w:rPr>
        <w:t xml:space="preserve">den </w:t>
      </w:r>
      <w:r w:rsidR="00BA4598">
        <w:rPr>
          <w:sz w:val="20"/>
          <w:lang w:val="pl-PL"/>
        </w:rPr>
        <w:t xml:space="preserve">Program </w:t>
      </w:r>
      <w:proofErr w:type="spellStart"/>
      <w:r w:rsidR="00BA4598">
        <w:rPr>
          <w:sz w:val="20"/>
          <w:lang w:val="pl-PL"/>
        </w:rPr>
        <w:t>Funkcjonalno</w:t>
      </w:r>
      <w:proofErr w:type="spellEnd"/>
      <w:r w:rsidR="00BA4598">
        <w:rPr>
          <w:sz w:val="20"/>
          <w:lang w:val="pl-PL"/>
        </w:rPr>
        <w:t xml:space="preserve"> - Użytkowy lub dokumentację projektową w zakresie </w:t>
      </w:r>
      <w:r w:rsidR="00B43418">
        <w:rPr>
          <w:sz w:val="20"/>
          <w:lang w:val="pl-PL"/>
        </w:rPr>
        <w:t>budowy podobnych do przedmiotu zamówienia obiektów sportowych.</w:t>
      </w:r>
    </w:p>
    <w:bookmarkEnd w:id="3"/>
    <w:p w14:paraId="4DE380DE" w14:textId="283D01BA" w:rsidR="00AA74BB" w:rsidRPr="00AA74BB" w:rsidRDefault="00CF69F7" w:rsidP="00787BFE">
      <w:pPr>
        <w:pStyle w:val="Tekstpodstawowy"/>
        <w:widowControl/>
        <w:numPr>
          <w:ilvl w:val="0"/>
          <w:numId w:val="6"/>
        </w:numPr>
        <w:tabs>
          <w:tab w:val="left" w:pos="345"/>
        </w:tabs>
        <w:overflowPunct/>
        <w:autoSpaceDE/>
        <w:spacing w:line="24" w:lineRule="atLeast"/>
        <w:rPr>
          <w:sz w:val="20"/>
        </w:rPr>
      </w:pPr>
      <w:r>
        <w:rPr>
          <w:rFonts w:eastAsia="Times-Roman"/>
          <w:sz w:val="20"/>
          <w:lang w:val="pl-PL" w:eastAsia="pl-PL"/>
        </w:rPr>
        <w:lastRenderedPageBreak/>
        <w:t>Wykonawca zo</w:t>
      </w:r>
      <w:r w:rsidR="00AA74BB">
        <w:rPr>
          <w:rFonts w:eastAsia="Times-Roman"/>
          <w:sz w:val="20"/>
          <w:lang w:val="pl-PL" w:eastAsia="pl-PL"/>
        </w:rPr>
        <w:t>bo</w:t>
      </w:r>
      <w:r>
        <w:rPr>
          <w:rFonts w:eastAsia="Times-Roman"/>
          <w:sz w:val="20"/>
          <w:lang w:val="pl-PL" w:eastAsia="pl-PL"/>
        </w:rPr>
        <w:t>wiązany jest dysponować osobami zdolnymi do wykonywania zamówienia</w:t>
      </w:r>
      <w:r w:rsidR="00AA74BB">
        <w:rPr>
          <w:rFonts w:eastAsia="Times-Roman"/>
          <w:sz w:val="20"/>
          <w:lang w:val="pl-PL" w:eastAsia="pl-PL"/>
        </w:rPr>
        <w:t xml:space="preserve">, </w:t>
      </w:r>
      <w:proofErr w:type="spellStart"/>
      <w:r w:rsidR="00AA74BB">
        <w:rPr>
          <w:rFonts w:eastAsia="Times-Roman"/>
          <w:sz w:val="20"/>
          <w:lang w:val="pl-PL" w:eastAsia="pl-PL"/>
        </w:rPr>
        <w:t>tj</w:t>
      </w:r>
      <w:proofErr w:type="spellEnd"/>
      <w:r>
        <w:rPr>
          <w:rFonts w:eastAsia="Times-Roman"/>
          <w:sz w:val="20"/>
          <w:lang w:val="pl-PL" w:eastAsia="pl-PL"/>
        </w:rPr>
        <w:t>:</w:t>
      </w:r>
    </w:p>
    <w:p w14:paraId="2E8CF3A5" w14:textId="1751B443" w:rsidR="00BA27B4" w:rsidRPr="00BA27B4" w:rsidRDefault="00E256DD" w:rsidP="00E256DD">
      <w:pPr>
        <w:pStyle w:val="Tekstpodstawowy"/>
        <w:widowControl/>
        <w:tabs>
          <w:tab w:val="left" w:pos="345"/>
        </w:tabs>
        <w:overflowPunct/>
        <w:autoSpaceDE/>
        <w:spacing w:line="24" w:lineRule="atLeast"/>
        <w:ind w:left="709"/>
        <w:rPr>
          <w:sz w:val="20"/>
        </w:rPr>
      </w:pPr>
      <w:r>
        <w:rPr>
          <w:sz w:val="20"/>
          <w:lang w:val="pl-PL"/>
        </w:rPr>
        <w:t>Posiadają uprawnienia do wykonywania określonej działalności lub czynności, jeżeli ustawy nakładają obowiązek posiadania takich uprawnień</w:t>
      </w:r>
      <w:r w:rsidR="00022E20">
        <w:rPr>
          <w:sz w:val="20"/>
          <w:lang w:val="pl-PL"/>
        </w:rPr>
        <w:t>. Posiadają niezbędną wiedzę i doświadczenie do wykonania zamówienia.</w:t>
      </w:r>
      <w:r>
        <w:rPr>
          <w:sz w:val="20"/>
          <w:lang w:val="pl-PL"/>
        </w:rPr>
        <w:t xml:space="preserve"> </w:t>
      </w:r>
    </w:p>
    <w:p w14:paraId="4DAC4F3A" w14:textId="77777777" w:rsidR="00787BFE" w:rsidRPr="00787BFE" w:rsidRDefault="00787BFE" w:rsidP="00787BFE">
      <w:pPr>
        <w:pStyle w:val="Tekstpodstawowy"/>
        <w:widowControl/>
        <w:tabs>
          <w:tab w:val="left" w:pos="345"/>
        </w:tabs>
        <w:overflowPunct/>
        <w:autoSpaceDE/>
        <w:spacing w:line="24" w:lineRule="atLeast"/>
        <w:ind w:left="720"/>
        <w:rPr>
          <w:sz w:val="20"/>
        </w:rPr>
      </w:pPr>
    </w:p>
    <w:p w14:paraId="29F30CA7" w14:textId="41E7A5B6" w:rsidR="00085670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Dokumenty od Wykonawcy</w:t>
      </w:r>
    </w:p>
    <w:p w14:paraId="4932B8C6" w14:textId="77777777" w:rsidR="00787BFE" w:rsidRDefault="00787BFE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45644157" w14:textId="6668452D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 Na potwierdzenie warunków udziału w postępowaniu, Zamawiający żąda następujących dokumentów</w:t>
      </w:r>
      <w:r w:rsidRPr="00787BFE">
        <w:rPr>
          <w:rFonts w:eastAsia="Times New Roman" w:cs="Times New Roman"/>
          <w:b/>
          <w:bCs/>
          <w:sz w:val="20"/>
          <w:szCs w:val="20"/>
        </w:rPr>
        <w:t>*.</w:t>
      </w:r>
    </w:p>
    <w:p w14:paraId="0E0F5981" w14:textId="7DE96966" w:rsidR="00BA27B4" w:rsidRDefault="006A44B1" w:rsidP="00BA27B4">
      <w:pPr>
        <w:pStyle w:val="Standard"/>
        <w:numPr>
          <w:ilvl w:val="0"/>
          <w:numId w:val="34"/>
        </w:numPr>
        <w:tabs>
          <w:tab w:val="left" w:pos="288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Oświadczenie o spełnianiu warunków udziału w postępowaniu</w:t>
      </w:r>
      <w:r w:rsidR="00A27684" w:rsidRPr="00787BFE">
        <w:rPr>
          <w:rFonts w:eastAsia="Times New Roman" w:cs="Times New Roman"/>
          <w:sz w:val="20"/>
          <w:szCs w:val="20"/>
        </w:rPr>
        <w:t xml:space="preserve"> - załącznik nr 2</w:t>
      </w:r>
    </w:p>
    <w:p w14:paraId="6B22910B" w14:textId="008BAA9B" w:rsidR="00BA27B4" w:rsidRDefault="00A27684" w:rsidP="00BA27B4">
      <w:pPr>
        <w:pStyle w:val="Standard"/>
        <w:numPr>
          <w:ilvl w:val="0"/>
          <w:numId w:val="34"/>
        </w:numPr>
        <w:tabs>
          <w:tab w:val="left" w:pos="288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Formularz ofertowy – załącznik nr 1</w:t>
      </w:r>
    </w:p>
    <w:p w14:paraId="091CB568" w14:textId="4FB375C6" w:rsidR="00BA27B4" w:rsidRDefault="00BA27B4" w:rsidP="00BA27B4">
      <w:pPr>
        <w:pStyle w:val="Standard"/>
        <w:numPr>
          <w:ilvl w:val="0"/>
          <w:numId w:val="34"/>
        </w:numPr>
        <w:tabs>
          <w:tab w:val="left" w:pos="288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Wykaz osób skierowanych przez Wykonawcę do realizacji zamówienia publicznego – załącznik nr 3</w:t>
      </w:r>
    </w:p>
    <w:p w14:paraId="32B9FFA6" w14:textId="7341042C" w:rsidR="00BA27B4" w:rsidRPr="00BA27B4" w:rsidRDefault="00BA27B4" w:rsidP="00BA27B4">
      <w:pPr>
        <w:pStyle w:val="Standard"/>
        <w:numPr>
          <w:ilvl w:val="0"/>
          <w:numId w:val="34"/>
        </w:numPr>
        <w:tabs>
          <w:tab w:val="left" w:pos="288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Wykaz usług – załącznik nr 4  </w:t>
      </w:r>
    </w:p>
    <w:p w14:paraId="5EA76E97" w14:textId="511655F0" w:rsidR="006A44B1" w:rsidRDefault="006A44B1" w:rsidP="00787BFE">
      <w:pPr>
        <w:pStyle w:val="Standard"/>
        <w:autoSpaceDE w:val="0"/>
        <w:spacing w:line="24" w:lineRule="atLeast"/>
        <w:ind w:left="142"/>
        <w:jc w:val="both"/>
        <w:rPr>
          <w:rFonts w:eastAsia="Times New Roman" w:cs="Times New Roman"/>
          <w:color w:val="000000"/>
          <w:sz w:val="20"/>
          <w:szCs w:val="20"/>
        </w:rPr>
      </w:pPr>
      <w:r w:rsidRPr="00787BFE">
        <w:rPr>
          <w:rFonts w:eastAsia="Times New Roman" w:cs="Times New Roman"/>
          <w:color w:val="000000"/>
          <w:sz w:val="20"/>
          <w:szCs w:val="20"/>
        </w:rPr>
        <w:t>Ocena spełnienia warunków dokonana zostanie wg formuły: spełnia/nie spełnia.</w:t>
      </w:r>
    </w:p>
    <w:p w14:paraId="60EBA968" w14:textId="77777777" w:rsidR="00B87A9B" w:rsidRPr="00787BFE" w:rsidRDefault="00B87A9B" w:rsidP="00787BFE">
      <w:pPr>
        <w:pStyle w:val="Standard"/>
        <w:autoSpaceDE w:val="0"/>
        <w:spacing w:line="24" w:lineRule="atLeast"/>
        <w:ind w:left="142"/>
        <w:jc w:val="both"/>
        <w:rPr>
          <w:rFonts w:eastAsia="Times New Roman" w:cs="Times New Roman"/>
          <w:color w:val="000000"/>
          <w:sz w:val="20"/>
          <w:szCs w:val="20"/>
        </w:rPr>
      </w:pPr>
    </w:p>
    <w:p w14:paraId="5DA9FD66" w14:textId="7840B178" w:rsidR="00085670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bCs/>
          <w:sz w:val="20"/>
          <w:szCs w:val="20"/>
        </w:rPr>
      </w:pPr>
      <w:r w:rsidRPr="00787BFE">
        <w:rPr>
          <w:rFonts w:eastAsia="Times New Roman" w:cs="Times New Roman"/>
          <w:b/>
          <w:bCs/>
          <w:color w:val="000000"/>
          <w:sz w:val="20"/>
          <w:szCs w:val="20"/>
        </w:rPr>
        <w:t>Miejsce oraz termin składania ofert</w:t>
      </w:r>
    </w:p>
    <w:p w14:paraId="5DE9EDF1" w14:textId="77777777" w:rsidR="00B87A9B" w:rsidRPr="00B87A9B" w:rsidRDefault="00B87A9B" w:rsidP="00B87A9B">
      <w:pPr>
        <w:pStyle w:val="Standard"/>
        <w:autoSpaceDE w:val="0"/>
        <w:spacing w:line="24" w:lineRule="atLeast"/>
        <w:ind w:left="615"/>
        <w:jc w:val="both"/>
        <w:rPr>
          <w:rFonts w:cs="Times New Roman"/>
          <w:sz w:val="20"/>
          <w:szCs w:val="20"/>
        </w:rPr>
      </w:pPr>
    </w:p>
    <w:p w14:paraId="6F14DCFC" w14:textId="4BCEF716" w:rsidR="00A27684" w:rsidRPr="00787BFE" w:rsidRDefault="006A44B1" w:rsidP="00787BFE">
      <w:pPr>
        <w:pStyle w:val="Standard"/>
        <w:numPr>
          <w:ilvl w:val="0"/>
          <w:numId w:val="17"/>
        </w:numPr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color w:val="000000"/>
          <w:sz w:val="20"/>
          <w:szCs w:val="20"/>
        </w:rPr>
        <w:t>Oferty należy złożyć w formie: elektronicznej</w:t>
      </w:r>
      <w:r w:rsidR="00A27684" w:rsidRPr="00787BFE">
        <w:rPr>
          <w:rFonts w:eastAsia="Times New Roman" w:cs="Times New Roman"/>
          <w:color w:val="000000"/>
          <w:sz w:val="20"/>
          <w:szCs w:val="20"/>
        </w:rPr>
        <w:t xml:space="preserve"> lub</w:t>
      </w:r>
      <w:r w:rsidRPr="00787BFE">
        <w:rPr>
          <w:rFonts w:eastAsia="Times New Roman" w:cs="Times New Roman"/>
          <w:color w:val="000000"/>
          <w:sz w:val="20"/>
          <w:szCs w:val="20"/>
        </w:rPr>
        <w:t xml:space="preserve"> papierowej</w:t>
      </w:r>
      <w:r w:rsidR="00A27684" w:rsidRPr="00787BFE">
        <w:rPr>
          <w:rFonts w:cs="Times New Roman"/>
          <w:sz w:val="20"/>
          <w:szCs w:val="20"/>
        </w:rPr>
        <w:t xml:space="preserve">. </w:t>
      </w:r>
    </w:p>
    <w:p w14:paraId="7312A162" w14:textId="5C5A5D25" w:rsidR="00A27684" w:rsidRPr="00787BFE" w:rsidRDefault="006A44B1" w:rsidP="00787BFE">
      <w:pPr>
        <w:pStyle w:val="Standard"/>
        <w:numPr>
          <w:ilvl w:val="0"/>
          <w:numId w:val="17"/>
        </w:numPr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Oferty należy składać w</w:t>
      </w:r>
      <w:r w:rsidR="00A27684" w:rsidRPr="00787BFE">
        <w:rPr>
          <w:rFonts w:cs="Times New Roman"/>
          <w:sz w:val="20"/>
          <w:szCs w:val="20"/>
        </w:rPr>
        <w:t xml:space="preserve"> sekretariacie Urzędu Gminy w Sorkwitach ul. Olsztyńska 16A, 11-731 Sorkwity – pokój nr 1, faxem: 89 742 85 30 lub drogą elektroniczną na adres: </w:t>
      </w:r>
      <w:hyperlink r:id="rId8" w:history="1">
        <w:r w:rsidR="00532461" w:rsidRPr="0060292C">
          <w:rPr>
            <w:rStyle w:val="Hipercze"/>
            <w:rFonts w:cs="Times New Roman"/>
            <w:sz w:val="20"/>
            <w:szCs w:val="20"/>
          </w:rPr>
          <w:t>sekretariat@ugsorkwity.pl</w:t>
        </w:r>
      </w:hyperlink>
      <w:r w:rsidR="00532461">
        <w:rPr>
          <w:rFonts w:cs="Times New Roman"/>
          <w:sz w:val="20"/>
          <w:szCs w:val="20"/>
        </w:rPr>
        <w:t>,</w:t>
      </w:r>
    </w:p>
    <w:p w14:paraId="713A27D6" w14:textId="689DC74A" w:rsidR="006A44B1" w:rsidRPr="00787BFE" w:rsidRDefault="006A44B1" w:rsidP="00787BFE">
      <w:pPr>
        <w:pStyle w:val="Standard"/>
        <w:numPr>
          <w:ilvl w:val="0"/>
          <w:numId w:val="17"/>
        </w:numPr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Termin składania ofert upływa dnia </w:t>
      </w:r>
      <w:r w:rsidR="00B43418">
        <w:rPr>
          <w:rFonts w:eastAsia="Times New Roman" w:cs="Times New Roman"/>
          <w:sz w:val="20"/>
          <w:szCs w:val="20"/>
        </w:rPr>
        <w:t>7</w:t>
      </w:r>
      <w:r w:rsidR="00BA27B4">
        <w:rPr>
          <w:rFonts w:eastAsia="Times New Roman" w:cs="Times New Roman"/>
          <w:sz w:val="20"/>
          <w:szCs w:val="20"/>
        </w:rPr>
        <w:t xml:space="preserve"> października </w:t>
      </w:r>
      <w:r w:rsidR="00A27684" w:rsidRPr="00787BFE">
        <w:rPr>
          <w:rFonts w:eastAsia="Times New Roman" w:cs="Times New Roman"/>
          <w:sz w:val="20"/>
          <w:szCs w:val="20"/>
        </w:rPr>
        <w:t>202</w:t>
      </w:r>
      <w:r w:rsidR="00B43418">
        <w:rPr>
          <w:rFonts w:eastAsia="Times New Roman" w:cs="Times New Roman"/>
          <w:sz w:val="20"/>
          <w:szCs w:val="20"/>
        </w:rPr>
        <w:t>2</w:t>
      </w:r>
      <w:r w:rsidR="00A27684" w:rsidRPr="00787BFE">
        <w:rPr>
          <w:rFonts w:eastAsia="Times New Roman" w:cs="Times New Roman"/>
          <w:sz w:val="20"/>
          <w:szCs w:val="20"/>
        </w:rPr>
        <w:t xml:space="preserve"> r. </w:t>
      </w:r>
      <w:r w:rsidRPr="00787BFE">
        <w:rPr>
          <w:rFonts w:eastAsia="Times New Roman" w:cs="Times New Roman"/>
          <w:sz w:val="20"/>
          <w:szCs w:val="20"/>
        </w:rPr>
        <w:t xml:space="preserve">o godzinie </w:t>
      </w:r>
      <w:r w:rsidR="00B87A9B">
        <w:rPr>
          <w:rFonts w:eastAsia="Times New Roman" w:cs="Times New Roman"/>
          <w:sz w:val="20"/>
          <w:szCs w:val="20"/>
        </w:rPr>
        <w:t>09</w:t>
      </w:r>
      <w:r w:rsidR="00A27684" w:rsidRPr="00787BFE">
        <w:rPr>
          <w:rFonts w:eastAsia="Times New Roman" w:cs="Times New Roman"/>
          <w:sz w:val="20"/>
          <w:szCs w:val="20"/>
        </w:rPr>
        <w:t>:00</w:t>
      </w:r>
      <w:r w:rsidR="00B43418">
        <w:rPr>
          <w:rFonts w:eastAsia="Times New Roman" w:cs="Times New Roman"/>
          <w:sz w:val="20"/>
          <w:szCs w:val="20"/>
        </w:rPr>
        <w:t>. Decyduje data wpływu do Zamawiającego.</w:t>
      </w:r>
    </w:p>
    <w:p w14:paraId="15047840" w14:textId="77777777" w:rsidR="00A27684" w:rsidRPr="00787BFE" w:rsidRDefault="00A27684" w:rsidP="00787BFE">
      <w:pPr>
        <w:pStyle w:val="Standard"/>
        <w:autoSpaceDE w:val="0"/>
        <w:spacing w:line="24" w:lineRule="atLeast"/>
        <w:ind w:left="615"/>
        <w:jc w:val="both"/>
        <w:rPr>
          <w:rFonts w:cs="Times New Roman"/>
          <w:sz w:val="20"/>
          <w:szCs w:val="20"/>
        </w:rPr>
      </w:pPr>
    </w:p>
    <w:p w14:paraId="1557BDFA" w14:textId="6D43B898" w:rsidR="00085670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Uprawnieni do kontaktów z wykonawcami</w:t>
      </w:r>
      <w:r w:rsidR="00534740" w:rsidRPr="00787BFE">
        <w:rPr>
          <w:rFonts w:cs="Times New Roman"/>
          <w:b/>
          <w:sz w:val="20"/>
          <w:szCs w:val="20"/>
        </w:rPr>
        <w:t>:</w:t>
      </w:r>
    </w:p>
    <w:p w14:paraId="420A5E59" w14:textId="77777777" w:rsidR="00705737" w:rsidRDefault="00705737" w:rsidP="00787BFE">
      <w:pPr>
        <w:tabs>
          <w:tab w:val="left" w:pos="93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</w:p>
    <w:p w14:paraId="73748BB3" w14:textId="23B890CE" w:rsidR="00534740" w:rsidRDefault="00B43418" w:rsidP="00787BFE">
      <w:pPr>
        <w:tabs>
          <w:tab w:val="left" w:pos="93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Grażyna </w:t>
      </w:r>
      <w:proofErr w:type="spellStart"/>
      <w:r>
        <w:rPr>
          <w:rFonts w:cs="Times New Roman"/>
          <w:sz w:val="20"/>
          <w:szCs w:val="20"/>
        </w:rPr>
        <w:t>Skorska</w:t>
      </w:r>
      <w:proofErr w:type="spellEnd"/>
      <w:r w:rsidR="00534740" w:rsidRPr="00787BFE">
        <w:rPr>
          <w:rFonts w:cs="Times New Roman"/>
          <w:sz w:val="20"/>
          <w:szCs w:val="20"/>
        </w:rPr>
        <w:t xml:space="preserve"> tel. 89 742 85 37, </w:t>
      </w:r>
      <w:r w:rsidR="007F498D" w:rsidRPr="00787BFE">
        <w:rPr>
          <w:rFonts w:cs="Times New Roman"/>
          <w:sz w:val="20"/>
          <w:szCs w:val="20"/>
        </w:rPr>
        <w:t>email</w:t>
      </w:r>
      <w:r w:rsidR="00534740" w:rsidRPr="00787BFE">
        <w:rPr>
          <w:rFonts w:cs="Times New Roman"/>
          <w:sz w:val="20"/>
          <w:szCs w:val="20"/>
        </w:rPr>
        <w:t xml:space="preserve">: -  </w:t>
      </w:r>
      <w:hyperlink r:id="rId9" w:history="1">
        <w:r w:rsidR="00534740" w:rsidRPr="00787BFE">
          <w:rPr>
            <w:rStyle w:val="Hipercze"/>
            <w:rFonts w:cs="Times New Roman"/>
            <w:sz w:val="20"/>
            <w:szCs w:val="20"/>
          </w:rPr>
          <w:t>inwestycje@ugsorkwity.pl</w:t>
        </w:r>
      </w:hyperlink>
      <w:r w:rsidR="00534740" w:rsidRPr="00787BFE">
        <w:rPr>
          <w:rFonts w:cs="Times New Roman"/>
          <w:sz w:val="20"/>
          <w:szCs w:val="20"/>
        </w:rPr>
        <w:t>. Wszelkie oświadczenia, wnioski, zawiadomienia oraz informacje Zamawiający i Wykonawcy mogą przekazywać pisemnie, za pomocą faksu lub drogą elektroniczną.</w:t>
      </w:r>
    </w:p>
    <w:p w14:paraId="7BF593FF" w14:textId="77777777" w:rsidR="00705737" w:rsidRPr="00787BFE" w:rsidRDefault="00705737" w:rsidP="00787BFE">
      <w:pPr>
        <w:tabs>
          <w:tab w:val="left" w:pos="93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</w:p>
    <w:p w14:paraId="4AF0FB95" w14:textId="4EB0304F" w:rsidR="00534740" w:rsidRPr="00787BFE" w:rsidRDefault="00534740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b/>
          <w:bCs/>
          <w:sz w:val="20"/>
          <w:szCs w:val="20"/>
        </w:rPr>
        <w:t>Termin otwarcia ofert:</w:t>
      </w:r>
    </w:p>
    <w:p w14:paraId="52E8DE94" w14:textId="79B8A8E5" w:rsidR="006A44B1" w:rsidRPr="00787BFE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4AAFA330" w14:textId="40423A09" w:rsidR="006A44B1" w:rsidRPr="00787BFE" w:rsidRDefault="00534740" w:rsidP="00787BFE">
      <w:pPr>
        <w:pStyle w:val="Standard"/>
        <w:autoSpaceDE w:val="0"/>
        <w:spacing w:line="24" w:lineRule="atLeast"/>
        <w:ind w:left="360" w:hanging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Otwarcie </w:t>
      </w:r>
      <w:r w:rsidR="006A44B1" w:rsidRPr="00787BFE">
        <w:rPr>
          <w:rFonts w:eastAsia="Times New Roman" w:cs="Times New Roman"/>
          <w:sz w:val="20"/>
          <w:szCs w:val="20"/>
        </w:rPr>
        <w:t xml:space="preserve">ofert nastąpi dnia </w:t>
      </w:r>
      <w:r w:rsidR="00B43418">
        <w:rPr>
          <w:rFonts w:eastAsia="Times New Roman" w:cs="Times New Roman"/>
          <w:sz w:val="20"/>
          <w:szCs w:val="20"/>
        </w:rPr>
        <w:t>7</w:t>
      </w:r>
      <w:r w:rsidR="000C4F01">
        <w:rPr>
          <w:rFonts w:eastAsia="Times New Roman" w:cs="Times New Roman"/>
          <w:sz w:val="20"/>
          <w:szCs w:val="20"/>
        </w:rPr>
        <w:t xml:space="preserve"> października </w:t>
      </w:r>
      <w:r w:rsidR="000C4F01" w:rsidRPr="00787BFE">
        <w:rPr>
          <w:rFonts w:eastAsia="Times New Roman" w:cs="Times New Roman"/>
          <w:sz w:val="20"/>
          <w:szCs w:val="20"/>
        </w:rPr>
        <w:t>202</w:t>
      </w:r>
      <w:r w:rsidR="00B43418">
        <w:rPr>
          <w:rFonts w:eastAsia="Times New Roman" w:cs="Times New Roman"/>
          <w:sz w:val="20"/>
          <w:szCs w:val="20"/>
        </w:rPr>
        <w:t>2</w:t>
      </w:r>
      <w:r w:rsidR="000C4F01" w:rsidRPr="00787BFE">
        <w:rPr>
          <w:rFonts w:eastAsia="Times New Roman" w:cs="Times New Roman"/>
          <w:sz w:val="20"/>
          <w:szCs w:val="20"/>
        </w:rPr>
        <w:t xml:space="preserve"> r. o godzinie </w:t>
      </w:r>
      <w:r w:rsidR="000C4F01">
        <w:rPr>
          <w:rFonts w:eastAsia="Times New Roman" w:cs="Times New Roman"/>
          <w:sz w:val="20"/>
          <w:szCs w:val="20"/>
        </w:rPr>
        <w:t>09</w:t>
      </w:r>
      <w:r w:rsidR="000C4F01" w:rsidRPr="00787BFE">
        <w:rPr>
          <w:rFonts w:eastAsia="Times New Roman" w:cs="Times New Roman"/>
          <w:sz w:val="20"/>
          <w:szCs w:val="20"/>
        </w:rPr>
        <w:t>:</w:t>
      </w:r>
      <w:r w:rsidR="000C4F01">
        <w:rPr>
          <w:rFonts w:eastAsia="Times New Roman" w:cs="Times New Roman"/>
          <w:sz w:val="20"/>
          <w:szCs w:val="20"/>
        </w:rPr>
        <w:t>3</w:t>
      </w:r>
      <w:r w:rsidR="000C4F01" w:rsidRPr="00787BFE">
        <w:rPr>
          <w:rFonts w:eastAsia="Times New Roman" w:cs="Times New Roman"/>
          <w:sz w:val="20"/>
          <w:szCs w:val="20"/>
        </w:rPr>
        <w:t>0</w:t>
      </w:r>
    </w:p>
    <w:p w14:paraId="4F1456F5" w14:textId="77777777" w:rsidR="006A44B1" w:rsidRPr="00787BFE" w:rsidRDefault="006A44B1" w:rsidP="00787BFE">
      <w:pPr>
        <w:pStyle w:val="Standard"/>
        <w:autoSpaceDE w:val="0"/>
        <w:spacing w:line="24" w:lineRule="atLeast"/>
        <w:ind w:left="360" w:hanging="360"/>
        <w:jc w:val="both"/>
        <w:rPr>
          <w:rFonts w:eastAsia="Times New Roman" w:cs="Times New Roman"/>
          <w:sz w:val="20"/>
          <w:szCs w:val="20"/>
        </w:rPr>
      </w:pPr>
    </w:p>
    <w:p w14:paraId="50AB4A9A" w14:textId="3E602A5D" w:rsidR="00534740" w:rsidRPr="00787BFE" w:rsidRDefault="00534740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bCs/>
          <w:color w:val="000000"/>
          <w:sz w:val="20"/>
          <w:szCs w:val="20"/>
        </w:rPr>
        <w:t xml:space="preserve">Pozostałe informacje: </w:t>
      </w:r>
    </w:p>
    <w:p w14:paraId="632EE95A" w14:textId="77777777" w:rsidR="00705737" w:rsidRDefault="00705737" w:rsidP="00705737">
      <w:pPr>
        <w:pStyle w:val="Standard"/>
        <w:autoSpaceDE w:val="0"/>
        <w:spacing w:line="24" w:lineRule="atLeast"/>
        <w:ind w:left="720"/>
        <w:jc w:val="both"/>
        <w:rPr>
          <w:rFonts w:eastAsia="Times New Roman" w:cs="Times New Roman"/>
          <w:sz w:val="20"/>
          <w:szCs w:val="20"/>
        </w:rPr>
      </w:pPr>
    </w:p>
    <w:p w14:paraId="35251D4B" w14:textId="173B90CE" w:rsidR="00534740" w:rsidRPr="00787BFE" w:rsidRDefault="00534740" w:rsidP="00787BFE">
      <w:pPr>
        <w:pStyle w:val="Standard"/>
        <w:numPr>
          <w:ilvl w:val="0"/>
          <w:numId w:val="19"/>
        </w:numPr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Termin związania z ofertą: 30 dni. </w:t>
      </w:r>
    </w:p>
    <w:p w14:paraId="5B711FF8" w14:textId="44BFEF03" w:rsidR="00534740" w:rsidRPr="00787BFE" w:rsidRDefault="00534740" w:rsidP="00787BFE">
      <w:pPr>
        <w:pStyle w:val="Standard"/>
        <w:numPr>
          <w:ilvl w:val="0"/>
          <w:numId w:val="19"/>
        </w:numPr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Warunki płatności: </w:t>
      </w:r>
      <w:r w:rsidRPr="00787BFE">
        <w:rPr>
          <w:rFonts w:cs="Times New Roman"/>
          <w:sz w:val="20"/>
          <w:szCs w:val="20"/>
        </w:rPr>
        <w:t xml:space="preserve">Przelew 21 dni po </w:t>
      </w:r>
      <w:r w:rsidR="004C4188">
        <w:rPr>
          <w:rFonts w:cs="Times New Roman"/>
          <w:sz w:val="20"/>
          <w:szCs w:val="20"/>
        </w:rPr>
        <w:t xml:space="preserve">protokólarnym przekazaniu dokumentacji (w tym prawomocnego pozwolenia na budowę/zgłoszenia) </w:t>
      </w:r>
      <w:r w:rsidRPr="00787BFE">
        <w:rPr>
          <w:rFonts w:cs="Times New Roman"/>
          <w:sz w:val="20"/>
          <w:szCs w:val="20"/>
        </w:rPr>
        <w:t>i wystawieniu faktury.</w:t>
      </w:r>
    </w:p>
    <w:p w14:paraId="366ED7C7" w14:textId="39E1FE26" w:rsidR="00787BFE" w:rsidRPr="00787BFE" w:rsidRDefault="00534740" w:rsidP="00787BFE">
      <w:pPr>
        <w:widowControl/>
        <w:numPr>
          <w:ilvl w:val="0"/>
          <w:numId w:val="19"/>
        </w:numPr>
        <w:tabs>
          <w:tab w:val="left" w:pos="426"/>
        </w:tabs>
        <w:autoSpaceDE w:val="0"/>
        <w:autoSpaceDN/>
        <w:spacing w:line="24" w:lineRule="atLeast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 xml:space="preserve">Postępowanie prowadzone jest na podstawie Zarządzenia nr </w:t>
      </w:r>
      <w:r w:rsidR="00B43418">
        <w:rPr>
          <w:rFonts w:eastAsia="Times New Roman" w:cs="Times New Roman"/>
          <w:sz w:val="20"/>
          <w:szCs w:val="20"/>
        </w:rPr>
        <w:t>44</w:t>
      </w:r>
      <w:r w:rsidRPr="00B87A9B">
        <w:rPr>
          <w:rFonts w:eastAsia="Times New Roman" w:cs="Times New Roman"/>
          <w:sz w:val="20"/>
          <w:szCs w:val="20"/>
        </w:rPr>
        <w:t>/202</w:t>
      </w:r>
      <w:r w:rsidR="00B43418">
        <w:rPr>
          <w:rFonts w:eastAsia="Times New Roman" w:cs="Times New Roman"/>
          <w:sz w:val="20"/>
          <w:szCs w:val="20"/>
        </w:rPr>
        <w:t>2</w:t>
      </w:r>
      <w:r w:rsidRPr="00787BF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787BFE">
        <w:rPr>
          <w:rFonts w:cs="Times New Roman"/>
          <w:sz w:val="20"/>
          <w:szCs w:val="20"/>
        </w:rPr>
        <w:t xml:space="preserve">Wójta Gminy Sorkwity z dnia </w:t>
      </w:r>
      <w:r w:rsidR="00B43418">
        <w:rPr>
          <w:rFonts w:cs="Times New Roman"/>
          <w:sz w:val="20"/>
          <w:szCs w:val="20"/>
        </w:rPr>
        <w:t>12</w:t>
      </w:r>
      <w:r w:rsidRPr="00787BFE">
        <w:rPr>
          <w:rFonts w:cs="Times New Roman"/>
          <w:sz w:val="20"/>
          <w:szCs w:val="20"/>
        </w:rPr>
        <w:t xml:space="preserve"> </w:t>
      </w:r>
      <w:r w:rsidR="00B43418">
        <w:rPr>
          <w:rFonts w:cs="Times New Roman"/>
          <w:sz w:val="20"/>
          <w:szCs w:val="20"/>
        </w:rPr>
        <w:t>kwietnia</w:t>
      </w:r>
      <w:r w:rsidRPr="00787BFE">
        <w:rPr>
          <w:rFonts w:cs="Times New Roman"/>
          <w:sz w:val="20"/>
          <w:szCs w:val="20"/>
        </w:rPr>
        <w:t xml:space="preserve"> 202</w:t>
      </w:r>
      <w:r w:rsidR="00B43418">
        <w:rPr>
          <w:rFonts w:cs="Times New Roman"/>
          <w:sz w:val="20"/>
          <w:szCs w:val="20"/>
        </w:rPr>
        <w:t>2</w:t>
      </w:r>
      <w:r w:rsidRPr="00787BFE">
        <w:rPr>
          <w:rFonts w:cs="Times New Roman"/>
          <w:sz w:val="20"/>
          <w:szCs w:val="20"/>
        </w:rPr>
        <w:t xml:space="preserve"> r. </w:t>
      </w:r>
      <w:r w:rsidRPr="00787BFE">
        <w:rPr>
          <w:rFonts w:eastAsia="Times New Roman" w:cs="Times New Roman"/>
          <w:sz w:val="20"/>
          <w:szCs w:val="20"/>
        </w:rPr>
        <w:t>w  sprawie ustalenia regulaminu realizacji zamówień wyłączonych z obowiązku stosowania ustawy Prawo zamówień publicznych.</w:t>
      </w:r>
    </w:p>
    <w:p w14:paraId="30B6EA7D" w14:textId="655985CC" w:rsidR="00534740" w:rsidRPr="00787BFE" w:rsidRDefault="00534740" w:rsidP="00787BFE">
      <w:pPr>
        <w:widowControl/>
        <w:numPr>
          <w:ilvl w:val="0"/>
          <w:numId w:val="19"/>
        </w:numPr>
        <w:tabs>
          <w:tab w:val="left" w:pos="426"/>
        </w:tabs>
        <w:autoSpaceDE w:val="0"/>
        <w:autoSpaceDN/>
        <w:spacing w:line="24" w:lineRule="atLeast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>Zamawiający zastrzega sobie prawo do zmiany treści niniejszego zaproszenia do upływu terminu składania ofert. Jeżeli zmiany będą mogły mieć wpływ na treść składanych w postępowaniu ofert, Zamawiający przedłuży termin składania ofert. Dokonane zmiany przekazuje się niezwłocznie wszystkim wykonawcom, do których zostało wystosowane zaproszenie ofertowe i jest ono dla nich wiążące.</w:t>
      </w:r>
    </w:p>
    <w:p w14:paraId="744E9380" w14:textId="64DB9A39" w:rsidR="00534740" w:rsidRDefault="00534740" w:rsidP="00787BFE">
      <w:pPr>
        <w:widowControl/>
        <w:numPr>
          <w:ilvl w:val="0"/>
          <w:numId w:val="19"/>
        </w:numPr>
        <w:tabs>
          <w:tab w:val="left" w:pos="426"/>
        </w:tabs>
        <w:autoSpaceDE w:val="0"/>
        <w:autoSpaceDN/>
        <w:spacing w:line="24" w:lineRule="atLeast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>Zamawiający zastrzega sobie prawo do unieważnienia postępowania bez podania przyczyn, a także pozostawienia postępowania bez wyboru oferty.</w:t>
      </w:r>
    </w:p>
    <w:p w14:paraId="57B856B2" w14:textId="77777777" w:rsidR="00705737" w:rsidRPr="00787BFE" w:rsidRDefault="00705737" w:rsidP="00705737">
      <w:pPr>
        <w:widowControl/>
        <w:tabs>
          <w:tab w:val="left" w:pos="426"/>
        </w:tabs>
        <w:autoSpaceDE w:val="0"/>
        <w:autoSpaceDN/>
        <w:spacing w:line="24" w:lineRule="atLeast"/>
        <w:ind w:left="720"/>
        <w:jc w:val="both"/>
        <w:textAlignment w:val="auto"/>
        <w:rPr>
          <w:rFonts w:cs="Times New Roman"/>
          <w:sz w:val="20"/>
          <w:szCs w:val="20"/>
        </w:rPr>
      </w:pPr>
    </w:p>
    <w:p w14:paraId="6566E95E" w14:textId="4159F7BE" w:rsidR="00787BFE" w:rsidRPr="00787BFE" w:rsidRDefault="00787BFE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bCs/>
          <w:color w:val="000000"/>
          <w:sz w:val="20"/>
          <w:szCs w:val="20"/>
        </w:rPr>
        <w:t>Obowiązek RODO</w:t>
      </w:r>
    </w:p>
    <w:p w14:paraId="7876B093" w14:textId="77777777" w:rsidR="00705737" w:rsidRDefault="00705737" w:rsidP="00787BFE">
      <w:pPr>
        <w:suppressAutoHyphens w:val="0"/>
        <w:spacing w:line="24" w:lineRule="atLeast"/>
        <w:jc w:val="both"/>
        <w:rPr>
          <w:rFonts w:eastAsia="Times New Roman" w:cs="Times New Roman"/>
          <w:kern w:val="0"/>
          <w:sz w:val="20"/>
          <w:szCs w:val="20"/>
        </w:rPr>
      </w:pPr>
    </w:p>
    <w:p w14:paraId="382576F4" w14:textId="14EB0F6C" w:rsidR="006A44B1" w:rsidRDefault="006A44B1" w:rsidP="00787BFE">
      <w:pPr>
        <w:suppressAutoHyphens w:val="0"/>
        <w:spacing w:line="24" w:lineRule="atLeast"/>
        <w:jc w:val="both"/>
        <w:rPr>
          <w:rFonts w:eastAsia="Times New Roman" w:cs="Times New Roman"/>
          <w:kern w:val="0"/>
          <w:sz w:val="20"/>
          <w:szCs w:val="20"/>
        </w:rPr>
      </w:pPr>
      <w:r w:rsidRPr="00787BFE">
        <w:rPr>
          <w:rFonts w:eastAsia="Times New Roman" w:cs="Times New Roman"/>
          <w:kern w:val="0"/>
          <w:sz w:val="20"/>
          <w:szCs w:val="20"/>
        </w:rPr>
        <w:t>Oświadczam, że wypełniłem obowiązki informacyjne przewidziane w art. 13 lub art. 14 RODO ) wobec osób fizycznych, od których dane osobowe bezpośrednio lub pośrednio pozyskałem w celu ubiegania się o udzielenie zamówienia publicznego w niniejszym postępowaniu.**Rozporządzenie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BB64C6" w14:textId="77777777" w:rsidR="00022E20" w:rsidRPr="00787BFE" w:rsidRDefault="00022E20" w:rsidP="00787BFE">
      <w:pPr>
        <w:suppressAutoHyphens w:val="0"/>
        <w:spacing w:line="24" w:lineRule="atLeast"/>
        <w:jc w:val="both"/>
        <w:rPr>
          <w:rFonts w:eastAsia="Times New Roman" w:cs="Times New Roman"/>
          <w:kern w:val="0"/>
          <w:sz w:val="20"/>
          <w:szCs w:val="20"/>
        </w:rPr>
      </w:pPr>
    </w:p>
    <w:p w14:paraId="33A87338" w14:textId="77777777" w:rsidR="00787BFE" w:rsidRPr="00787BFE" w:rsidRDefault="00787BFE" w:rsidP="00787BFE">
      <w:pPr>
        <w:pStyle w:val="Akapitzlist"/>
        <w:suppressAutoHyphens w:val="0"/>
        <w:spacing w:line="24" w:lineRule="atLeast"/>
        <w:contextualSpacing w:val="0"/>
        <w:jc w:val="both"/>
        <w:rPr>
          <w:rFonts w:cs="Times New Roman"/>
          <w:sz w:val="20"/>
          <w:szCs w:val="20"/>
        </w:rPr>
      </w:pPr>
    </w:p>
    <w:p w14:paraId="3382162E" w14:textId="04A9D6FD" w:rsidR="00787BFE" w:rsidRPr="00787BFE" w:rsidRDefault="00787BFE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bCs/>
          <w:color w:val="000000"/>
          <w:sz w:val="20"/>
          <w:szCs w:val="20"/>
        </w:rPr>
        <w:lastRenderedPageBreak/>
        <w:t xml:space="preserve">Załączniki: </w:t>
      </w:r>
    </w:p>
    <w:p w14:paraId="5C9A6FE0" w14:textId="77777777" w:rsidR="00705737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6DF31D01" w14:textId="77777777" w:rsidR="00705737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Załączniki: </w:t>
      </w:r>
    </w:p>
    <w:p w14:paraId="798E7425" w14:textId="77777777" w:rsidR="00705737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f</w:t>
      </w:r>
      <w:r w:rsidR="006A44B1" w:rsidRPr="00787BFE">
        <w:rPr>
          <w:rFonts w:eastAsia="Times New Roman" w:cs="Times New Roman"/>
          <w:sz w:val="20"/>
          <w:szCs w:val="20"/>
        </w:rPr>
        <w:t>ormularz</w:t>
      </w:r>
      <w:r>
        <w:rPr>
          <w:rFonts w:eastAsia="Times New Roman" w:cs="Times New Roman"/>
          <w:sz w:val="20"/>
          <w:szCs w:val="20"/>
        </w:rPr>
        <w:t>a</w:t>
      </w:r>
      <w:r w:rsidR="006A44B1" w:rsidRPr="00787BFE">
        <w:rPr>
          <w:rFonts w:eastAsia="Times New Roman" w:cs="Times New Roman"/>
          <w:sz w:val="20"/>
          <w:szCs w:val="20"/>
        </w:rPr>
        <w:t xml:space="preserve"> ofertow</w:t>
      </w:r>
      <w:r>
        <w:rPr>
          <w:rFonts w:eastAsia="Times New Roman" w:cs="Times New Roman"/>
          <w:sz w:val="20"/>
          <w:szCs w:val="20"/>
        </w:rPr>
        <w:t>y;</w:t>
      </w:r>
    </w:p>
    <w:p w14:paraId="154B96EA" w14:textId="06477853" w:rsidR="006A44B1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oświadczenie Wykonawcy</w:t>
      </w:r>
    </w:p>
    <w:p w14:paraId="7EDFC0B8" w14:textId="77D8E6B0" w:rsidR="000C4F01" w:rsidRDefault="000C4F0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wykaz osób </w:t>
      </w:r>
    </w:p>
    <w:p w14:paraId="5716E0E0" w14:textId="42871E1E" w:rsidR="000C4F01" w:rsidRDefault="000C4F0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wykaz usług </w:t>
      </w:r>
    </w:p>
    <w:p w14:paraId="65143A6B" w14:textId="1F09A498" w:rsidR="00805E9F" w:rsidRPr="00787BFE" w:rsidRDefault="00805E9F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projekt umowy </w:t>
      </w:r>
    </w:p>
    <w:p w14:paraId="0FE95BD0" w14:textId="1BDAA60F" w:rsidR="006A44B1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2E214665" w14:textId="4D966C54" w:rsidR="00705737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1EC6B1FA" w14:textId="77777777" w:rsidR="00705737" w:rsidRPr="00787BFE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0673F503" w14:textId="729AFB87" w:rsidR="006A44B1" w:rsidRPr="00787BFE" w:rsidRDefault="006A44B1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  <w:t xml:space="preserve">                        .............................</w:t>
      </w:r>
      <w:r w:rsidR="00705737">
        <w:rPr>
          <w:rFonts w:eastAsia="Times New Roman" w:cs="Times New Roman"/>
          <w:sz w:val="20"/>
          <w:szCs w:val="20"/>
        </w:rPr>
        <w:t>.....</w:t>
      </w:r>
      <w:r w:rsidRPr="00787BFE">
        <w:rPr>
          <w:rFonts w:eastAsia="Times New Roman" w:cs="Times New Roman"/>
          <w:sz w:val="20"/>
          <w:szCs w:val="20"/>
        </w:rPr>
        <w:t>.........................</w:t>
      </w:r>
    </w:p>
    <w:p w14:paraId="298B1B47" w14:textId="7F114BA6" w:rsidR="006A44B1" w:rsidRDefault="006A44B1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  <w:t xml:space="preserve">                         (podpis Kierownika zamawiającego)</w:t>
      </w:r>
    </w:p>
    <w:p w14:paraId="71123095" w14:textId="61DEBAAA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38ABF362" w14:textId="37A4D875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4A10E2E2" w14:textId="04DCE4E7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29461B81" w14:textId="3EB069CC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10D7856A" w14:textId="3725DFDE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430A0F81" w14:textId="7401A91E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7EC1DB41" w14:textId="77777777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0A8FE09C" w14:textId="77777777" w:rsidR="00705737" w:rsidRPr="00787BFE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cs="Times New Roman"/>
          <w:sz w:val="20"/>
          <w:szCs w:val="20"/>
        </w:rPr>
      </w:pPr>
    </w:p>
    <w:p w14:paraId="58A24C8E" w14:textId="77777777" w:rsidR="006A44B1" w:rsidRPr="00787BFE" w:rsidRDefault="006A44B1" w:rsidP="00787BFE">
      <w:pPr>
        <w:pStyle w:val="Standard"/>
        <w:tabs>
          <w:tab w:val="left" w:pos="282"/>
        </w:tabs>
        <w:autoSpaceDE w:val="0"/>
        <w:spacing w:line="24" w:lineRule="atLeast"/>
        <w:rPr>
          <w:rFonts w:cs="Times New Roman"/>
          <w:sz w:val="20"/>
          <w:szCs w:val="20"/>
        </w:rPr>
      </w:pPr>
      <w:r w:rsidRPr="00787BFE">
        <w:rPr>
          <w:rFonts w:eastAsia="Times New Roman CE" w:cs="Times New Roman"/>
          <w:b/>
          <w:bCs/>
          <w:kern w:val="0"/>
          <w:sz w:val="20"/>
          <w:szCs w:val="20"/>
          <w:u w:val="single"/>
        </w:rPr>
        <w:t>* - w przypadku gdy jest to wymagane.</w:t>
      </w:r>
    </w:p>
    <w:p w14:paraId="12BEF2AA" w14:textId="77777777" w:rsidR="00AC7AEE" w:rsidRPr="00787BFE" w:rsidRDefault="00AC7AEE" w:rsidP="00787BFE">
      <w:pPr>
        <w:spacing w:line="24" w:lineRule="atLeast"/>
        <w:rPr>
          <w:rFonts w:cs="Times New Roman"/>
          <w:sz w:val="20"/>
          <w:szCs w:val="20"/>
        </w:rPr>
      </w:pPr>
    </w:p>
    <w:sectPr w:rsidR="00AC7AEE" w:rsidRPr="00787BFE" w:rsidSect="00CE2B22">
      <w:pgSz w:w="11905" w:h="16837"/>
      <w:pgMar w:top="1134" w:right="127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ArialNarrow-Bold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64651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2"/>
        <w:szCs w:val="22"/>
        <w:lang w:val="pl-P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4" w15:restartNumberingAfterBreak="0">
    <w:nsid w:val="0000000D"/>
    <w:multiLevelType w:val="singleLevel"/>
    <w:tmpl w:val="2A56A81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11"/>
    <w:multiLevelType w:val="singleLevel"/>
    <w:tmpl w:val="70920B24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CIDFont+F3" w:hint="default"/>
        <w:sz w:val="22"/>
        <w:szCs w:val="22"/>
        <w:lang w:val="pl-PL"/>
      </w:rPr>
    </w:lvl>
  </w:abstractNum>
  <w:abstractNum w:abstractNumId="6" w15:restartNumberingAfterBreak="0">
    <w:nsid w:val="00000014"/>
    <w:multiLevelType w:val="singleLevel"/>
    <w:tmpl w:val="F66E9C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lang w:val="x-none"/>
      </w:rPr>
    </w:lvl>
  </w:abstractNum>
  <w:abstractNum w:abstractNumId="7" w15:restartNumberingAfterBreak="0">
    <w:nsid w:val="0CE44069"/>
    <w:multiLevelType w:val="hybridMultilevel"/>
    <w:tmpl w:val="691839DA"/>
    <w:lvl w:ilvl="0" w:tplc="FA08A52E">
      <w:start w:val="1"/>
      <w:numFmt w:val="bullet"/>
      <w:lvlText w:val=""/>
      <w:lvlJc w:val="left"/>
      <w:pPr>
        <w:ind w:left="1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 w15:restartNumberingAfterBreak="0">
    <w:nsid w:val="0E493B6C"/>
    <w:multiLevelType w:val="hybridMultilevel"/>
    <w:tmpl w:val="E496E358"/>
    <w:lvl w:ilvl="0" w:tplc="FA08A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3B39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2365"/>
    <w:multiLevelType w:val="multilevel"/>
    <w:tmpl w:val="1BC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0C5F0D"/>
    <w:multiLevelType w:val="hybridMultilevel"/>
    <w:tmpl w:val="7C54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94497"/>
    <w:multiLevelType w:val="hybridMultilevel"/>
    <w:tmpl w:val="26BC66BE"/>
    <w:lvl w:ilvl="0" w:tplc="5DB8C5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81B"/>
    <w:multiLevelType w:val="hybridMultilevel"/>
    <w:tmpl w:val="000C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5306D"/>
    <w:multiLevelType w:val="hybridMultilevel"/>
    <w:tmpl w:val="1FB84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2F90"/>
    <w:multiLevelType w:val="hybridMultilevel"/>
    <w:tmpl w:val="71E84268"/>
    <w:lvl w:ilvl="0" w:tplc="6C880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08D8"/>
    <w:multiLevelType w:val="multilevel"/>
    <w:tmpl w:val="03D20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02211D6"/>
    <w:multiLevelType w:val="hybridMultilevel"/>
    <w:tmpl w:val="F3FEDEA6"/>
    <w:lvl w:ilvl="0" w:tplc="FA08A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498"/>
    <w:multiLevelType w:val="hybridMultilevel"/>
    <w:tmpl w:val="1F86DF42"/>
    <w:lvl w:ilvl="0" w:tplc="635AF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101D9"/>
    <w:multiLevelType w:val="hybridMultilevel"/>
    <w:tmpl w:val="26BC66BE"/>
    <w:lvl w:ilvl="0" w:tplc="5DB8C5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E2B6E"/>
    <w:multiLevelType w:val="hybridMultilevel"/>
    <w:tmpl w:val="8644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C4ED8"/>
    <w:multiLevelType w:val="hybridMultilevel"/>
    <w:tmpl w:val="E4449636"/>
    <w:lvl w:ilvl="0" w:tplc="1B446C5E">
      <w:start w:val="12"/>
      <w:numFmt w:val="decimal"/>
      <w:lvlText w:val="%1"/>
      <w:lvlJc w:val="left"/>
      <w:pPr>
        <w:ind w:left="1080" w:hanging="360"/>
      </w:pPr>
      <w:rPr>
        <w:rFonts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A3616"/>
    <w:multiLevelType w:val="hybridMultilevel"/>
    <w:tmpl w:val="20828FEC"/>
    <w:lvl w:ilvl="0" w:tplc="F3BC1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56B"/>
    <w:multiLevelType w:val="multilevel"/>
    <w:tmpl w:val="CC125BA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24" w15:restartNumberingAfterBreak="0">
    <w:nsid w:val="53814003"/>
    <w:multiLevelType w:val="hybridMultilevel"/>
    <w:tmpl w:val="0846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60B87"/>
    <w:multiLevelType w:val="hybridMultilevel"/>
    <w:tmpl w:val="C4B4A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E1568"/>
    <w:multiLevelType w:val="hybridMultilevel"/>
    <w:tmpl w:val="4C7EF09E"/>
    <w:lvl w:ilvl="0" w:tplc="F968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D8567A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6A6F2E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30B6A"/>
    <w:multiLevelType w:val="multilevel"/>
    <w:tmpl w:val="E120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EC0233"/>
    <w:multiLevelType w:val="multilevel"/>
    <w:tmpl w:val="BCEC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2" w15:restartNumberingAfterBreak="0">
    <w:nsid w:val="621F7AA5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24B32"/>
    <w:multiLevelType w:val="hybridMultilevel"/>
    <w:tmpl w:val="E2266810"/>
    <w:lvl w:ilvl="0" w:tplc="E3F4CC0E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6C3866AA"/>
    <w:multiLevelType w:val="hybridMultilevel"/>
    <w:tmpl w:val="000069CA"/>
    <w:lvl w:ilvl="0" w:tplc="0776A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63A57"/>
    <w:multiLevelType w:val="hybridMultilevel"/>
    <w:tmpl w:val="4FCA4C62"/>
    <w:lvl w:ilvl="0" w:tplc="4984BD50">
      <w:start w:val="11"/>
      <w:numFmt w:val="decimal"/>
      <w:lvlText w:val="%1"/>
      <w:lvlJc w:val="left"/>
      <w:pPr>
        <w:ind w:left="792" w:hanging="360"/>
      </w:pPr>
      <w:rPr>
        <w:rFonts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7E7C2D29"/>
    <w:multiLevelType w:val="hybridMultilevel"/>
    <w:tmpl w:val="A0882D6C"/>
    <w:lvl w:ilvl="0" w:tplc="A1EEAF40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172695280">
    <w:abstractNumId w:val="30"/>
  </w:num>
  <w:num w:numId="2" w16cid:durableId="1474448930">
    <w:abstractNumId w:val="5"/>
  </w:num>
  <w:num w:numId="3" w16cid:durableId="2086297063">
    <w:abstractNumId w:val="31"/>
  </w:num>
  <w:num w:numId="4" w16cid:durableId="230580758">
    <w:abstractNumId w:val="27"/>
  </w:num>
  <w:num w:numId="5" w16cid:durableId="707799147">
    <w:abstractNumId w:val="9"/>
  </w:num>
  <w:num w:numId="6" w16cid:durableId="407844987">
    <w:abstractNumId w:val="34"/>
  </w:num>
  <w:num w:numId="7" w16cid:durableId="1014843073">
    <w:abstractNumId w:val="29"/>
  </w:num>
  <w:num w:numId="8" w16cid:durableId="1578517251">
    <w:abstractNumId w:val="32"/>
  </w:num>
  <w:num w:numId="9" w16cid:durableId="927617646">
    <w:abstractNumId w:val="1"/>
  </w:num>
  <w:num w:numId="10" w16cid:durableId="1118064809">
    <w:abstractNumId w:val="2"/>
  </w:num>
  <w:num w:numId="11" w16cid:durableId="1739985186">
    <w:abstractNumId w:val="6"/>
  </w:num>
  <w:num w:numId="12" w16cid:durableId="167062054">
    <w:abstractNumId w:val="22"/>
  </w:num>
  <w:num w:numId="13" w16cid:durableId="1074667973">
    <w:abstractNumId w:val="19"/>
  </w:num>
  <w:num w:numId="14" w16cid:durableId="1008752009">
    <w:abstractNumId w:val="0"/>
  </w:num>
  <w:num w:numId="15" w16cid:durableId="609508327">
    <w:abstractNumId w:val="13"/>
  </w:num>
  <w:num w:numId="16" w16cid:durableId="1201865010">
    <w:abstractNumId w:val="4"/>
  </w:num>
  <w:num w:numId="17" w16cid:durableId="2117869473">
    <w:abstractNumId w:val="33"/>
  </w:num>
  <w:num w:numId="18" w16cid:durableId="1920938404">
    <w:abstractNumId w:val="35"/>
  </w:num>
  <w:num w:numId="19" w16cid:durableId="1611669888">
    <w:abstractNumId w:val="18"/>
  </w:num>
  <w:num w:numId="20" w16cid:durableId="16452341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9506613">
    <w:abstractNumId w:val="21"/>
  </w:num>
  <w:num w:numId="22" w16cid:durableId="188685074">
    <w:abstractNumId w:val="12"/>
  </w:num>
  <w:num w:numId="23" w16cid:durableId="1010060025">
    <w:abstractNumId w:val="11"/>
  </w:num>
  <w:num w:numId="24" w16cid:durableId="1640836849">
    <w:abstractNumId w:val="3"/>
  </w:num>
  <w:num w:numId="25" w16cid:durableId="508102107">
    <w:abstractNumId w:val="28"/>
  </w:num>
  <w:num w:numId="26" w16cid:durableId="1189025139">
    <w:abstractNumId w:val="10"/>
  </w:num>
  <w:num w:numId="27" w16cid:durableId="1116943795">
    <w:abstractNumId w:val="8"/>
  </w:num>
  <w:num w:numId="28" w16cid:durableId="2122993727">
    <w:abstractNumId w:val="14"/>
  </w:num>
  <w:num w:numId="29" w16cid:durableId="1976249140">
    <w:abstractNumId w:val="25"/>
  </w:num>
  <w:num w:numId="30" w16cid:durableId="933778793">
    <w:abstractNumId w:val="15"/>
  </w:num>
  <w:num w:numId="31" w16cid:durableId="1026298685">
    <w:abstractNumId w:val="20"/>
  </w:num>
  <w:num w:numId="32" w16cid:durableId="2039236959">
    <w:abstractNumId w:val="17"/>
  </w:num>
  <w:num w:numId="33" w16cid:durableId="300887610">
    <w:abstractNumId w:val="7"/>
  </w:num>
  <w:num w:numId="34" w16cid:durableId="100730033">
    <w:abstractNumId w:val="36"/>
  </w:num>
  <w:num w:numId="35" w16cid:durableId="2053073940">
    <w:abstractNumId w:val="16"/>
  </w:num>
  <w:num w:numId="36" w16cid:durableId="656345719">
    <w:abstractNumId w:val="23"/>
  </w:num>
  <w:num w:numId="37" w16cid:durableId="5782502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B1"/>
    <w:rsid w:val="00014B9C"/>
    <w:rsid w:val="00022E20"/>
    <w:rsid w:val="00033434"/>
    <w:rsid w:val="000345B0"/>
    <w:rsid w:val="000640B4"/>
    <w:rsid w:val="00075204"/>
    <w:rsid w:val="00085670"/>
    <w:rsid w:val="000C4F01"/>
    <w:rsid w:val="000F606E"/>
    <w:rsid w:val="0018571B"/>
    <w:rsid w:val="00192F05"/>
    <w:rsid w:val="001B297E"/>
    <w:rsid w:val="001F04D1"/>
    <w:rsid w:val="001F54CA"/>
    <w:rsid w:val="00220B57"/>
    <w:rsid w:val="0022285C"/>
    <w:rsid w:val="00282A1B"/>
    <w:rsid w:val="00293AE6"/>
    <w:rsid w:val="002C7D01"/>
    <w:rsid w:val="002F62D1"/>
    <w:rsid w:val="003525A6"/>
    <w:rsid w:val="00376F3B"/>
    <w:rsid w:val="00406D7A"/>
    <w:rsid w:val="004176F7"/>
    <w:rsid w:val="004321B1"/>
    <w:rsid w:val="00475914"/>
    <w:rsid w:val="004B0668"/>
    <w:rsid w:val="004C4188"/>
    <w:rsid w:val="004C573E"/>
    <w:rsid w:val="004C7B52"/>
    <w:rsid w:val="004D2C8A"/>
    <w:rsid w:val="004F41FF"/>
    <w:rsid w:val="00524029"/>
    <w:rsid w:val="00532461"/>
    <w:rsid w:val="00534740"/>
    <w:rsid w:val="00563709"/>
    <w:rsid w:val="005F4EA1"/>
    <w:rsid w:val="0060366B"/>
    <w:rsid w:val="006545C4"/>
    <w:rsid w:val="00682C93"/>
    <w:rsid w:val="006A44B1"/>
    <w:rsid w:val="006B0277"/>
    <w:rsid w:val="006B0B36"/>
    <w:rsid w:val="006C7652"/>
    <w:rsid w:val="00705737"/>
    <w:rsid w:val="0073666A"/>
    <w:rsid w:val="007675A4"/>
    <w:rsid w:val="00787BFE"/>
    <w:rsid w:val="007B2469"/>
    <w:rsid w:val="007C5DDD"/>
    <w:rsid w:val="007F498D"/>
    <w:rsid w:val="00800345"/>
    <w:rsid w:val="00805E9F"/>
    <w:rsid w:val="008126B5"/>
    <w:rsid w:val="00854594"/>
    <w:rsid w:val="00856727"/>
    <w:rsid w:val="00864449"/>
    <w:rsid w:val="008D28E0"/>
    <w:rsid w:val="008F3DEB"/>
    <w:rsid w:val="0091719D"/>
    <w:rsid w:val="00921B1C"/>
    <w:rsid w:val="00986177"/>
    <w:rsid w:val="009E5849"/>
    <w:rsid w:val="00A1269D"/>
    <w:rsid w:val="00A27684"/>
    <w:rsid w:val="00A36BBD"/>
    <w:rsid w:val="00A45496"/>
    <w:rsid w:val="00A61989"/>
    <w:rsid w:val="00A91AA7"/>
    <w:rsid w:val="00AA74BB"/>
    <w:rsid w:val="00AC7AEE"/>
    <w:rsid w:val="00B0045E"/>
    <w:rsid w:val="00B03118"/>
    <w:rsid w:val="00B43418"/>
    <w:rsid w:val="00B87A9B"/>
    <w:rsid w:val="00BA27B4"/>
    <w:rsid w:val="00BA4598"/>
    <w:rsid w:val="00BB5913"/>
    <w:rsid w:val="00BC0080"/>
    <w:rsid w:val="00BC33E4"/>
    <w:rsid w:val="00C51406"/>
    <w:rsid w:val="00C515B4"/>
    <w:rsid w:val="00C55D8A"/>
    <w:rsid w:val="00CE2B22"/>
    <w:rsid w:val="00CF69F7"/>
    <w:rsid w:val="00D11963"/>
    <w:rsid w:val="00D33CE6"/>
    <w:rsid w:val="00D67B77"/>
    <w:rsid w:val="00D969FB"/>
    <w:rsid w:val="00DF3A32"/>
    <w:rsid w:val="00E051EE"/>
    <w:rsid w:val="00E106CD"/>
    <w:rsid w:val="00E256DD"/>
    <w:rsid w:val="00E34A42"/>
    <w:rsid w:val="00EE438E"/>
    <w:rsid w:val="00F32481"/>
    <w:rsid w:val="00F503CB"/>
    <w:rsid w:val="00F62921"/>
    <w:rsid w:val="00F87C87"/>
    <w:rsid w:val="00FF0DF8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F8B1"/>
  <w15:chartTrackingRefBased/>
  <w15:docId w15:val="{5511F938-2A29-4E5B-9879-48ABC90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next w:val="Standard"/>
    <w:link w:val="Nagwek4Znak"/>
    <w:uiPriority w:val="9"/>
    <w:unhideWhenUsed/>
    <w:qFormat/>
    <w:rsid w:val="006A44B1"/>
    <w:pPr>
      <w:widowControl w:val="0"/>
      <w:suppressAutoHyphens/>
      <w:autoSpaceDE w:val="0"/>
      <w:autoSpaceDN w:val="0"/>
      <w:spacing w:after="0" w:line="240" w:lineRule="auto"/>
      <w:textAlignment w:val="baseline"/>
      <w:outlineLvl w:val="3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44B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6A4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6A44B1"/>
    <w:rPr>
      <w:color w:val="0563C1"/>
      <w:u w:val="single"/>
    </w:rPr>
  </w:style>
  <w:style w:type="character" w:styleId="Pogrubienie">
    <w:name w:val="Strong"/>
    <w:uiPriority w:val="22"/>
    <w:qFormat/>
    <w:rsid w:val="006A44B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4B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A44B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11963"/>
    <w:pPr>
      <w:overflowPunct w:val="0"/>
      <w:autoSpaceDE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11963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D11963"/>
    <w:pPr>
      <w:ind w:left="720"/>
      <w:contextualSpacing/>
    </w:pPr>
  </w:style>
  <w:style w:type="character" w:customStyle="1" w:styleId="apple-converted-space">
    <w:name w:val="apple-converted-space"/>
    <w:rsid w:val="00B87A9B"/>
  </w:style>
  <w:style w:type="character" w:customStyle="1" w:styleId="WW8Num1z1">
    <w:name w:val="WW8Num1z1"/>
    <w:rsid w:val="004C4188"/>
  </w:style>
  <w:style w:type="paragraph" w:styleId="NormalnyWeb">
    <w:name w:val="Normal (Web)"/>
    <w:basedOn w:val="Normalny"/>
    <w:uiPriority w:val="99"/>
    <w:semiHidden/>
    <w:unhideWhenUsed/>
    <w:rsid w:val="00921B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57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57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sorkwit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westycje@ugsorkwit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gsorkwity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westycje@ugsorkw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50F0-A673-42CE-B1EB-FAE5C43E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22</cp:revision>
  <cp:lastPrinted>2022-09-27T11:50:00Z</cp:lastPrinted>
  <dcterms:created xsi:type="dcterms:W3CDTF">2021-09-21T12:09:00Z</dcterms:created>
  <dcterms:modified xsi:type="dcterms:W3CDTF">2022-09-27T11:50:00Z</dcterms:modified>
</cp:coreProperties>
</file>